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DD37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关于征集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2026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年“济医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留声机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”毕业季</w:t>
      </w:r>
    </w:p>
    <w:p w14:paraId="361F1E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草坪音乐会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节目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的通知</w:t>
      </w:r>
    </w:p>
    <w:p w14:paraId="4E7107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 w14:paraId="2DDFAF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各学院：</w:t>
      </w:r>
    </w:p>
    <w:p w14:paraId="1C3FB8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14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为营造</w:t>
      </w:r>
      <w:r>
        <w:rPr>
          <w:rFonts w:hint="eastAsia" w:ascii="仿宋_GB2312" w:hAnsi="仿宋_GB2312" w:eastAsia="仿宋_GB2312" w:cs="仿宋_GB2312"/>
          <w:sz w:val="32"/>
          <w:szCs w:val="32"/>
        </w:rPr>
        <w:t>温情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真挚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昂扬奋进</w:t>
      </w:r>
      <w:r>
        <w:rPr>
          <w:rFonts w:hint="eastAsia" w:ascii="仿宋_GB2312" w:hAnsi="仿宋_GB2312" w:eastAsia="仿宋_GB2312" w:cs="仿宋_GB2312"/>
          <w:sz w:val="32"/>
          <w:szCs w:val="32"/>
        </w:rPr>
        <w:t>的毕业氛围，留存毕业生校园青春记忆，涵养爱校情怀，深化校园美育建设。经研究决定，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举办2026年“济医留声机”毕业季草坪音乐会，现将节目征集相关工作通知如下：</w:t>
      </w:r>
    </w:p>
    <w:p w14:paraId="661C9E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一、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征集范围</w:t>
      </w:r>
    </w:p>
    <w:p w14:paraId="2BAD9A6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（一）征集对象：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全体在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职教师、在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生，2026</w:t>
      </w:r>
      <w:r>
        <w:rPr>
          <w:rFonts w:hint="eastAsia" w:ascii="仿宋_GB2312" w:hAnsi="仿宋_GB2312" w:eastAsia="仿宋_GB2312" w:cs="仿宋_GB2312"/>
          <w:sz w:val="32"/>
          <w:szCs w:val="32"/>
        </w:rPr>
        <w:t>届毕业生优先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参演。</w:t>
      </w:r>
    </w:p>
    <w:p w14:paraId="3ABA045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征集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时限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"/>
        </w:rPr>
        <w:t>2026年</w:t>
      </w:r>
      <w:r>
        <w:rPr>
          <w:rFonts w:hint="eastAsia" w:ascii="仿宋_GB2312" w:hAnsi="仿宋_GB2312" w:eastAsia="仿宋_GB2312" w:cs="仿宋_GB2312"/>
          <w:sz w:val="32"/>
          <w:szCs w:val="32"/>
        </w:rPr>
        <w:t>6月10日至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"/>
        </w:rPr>
        <w:t>2026年6月15日17:00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2B76145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highlight w:val="yellow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二、报名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方式</w:t>
      </w:r>
    </w:p>
    <w:p w14:paraId="21997615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line="560" w:lineRule="exact"/>
        <w:ind w:firstLine="614" w:firstLineChars="200"/>
        <w:jc w:val="both"/>
        <w:rPr>
          <w:rFonts w:hint="default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"/>
        </w:rPr>
        <w:t>本次报名采取学院统一推荐与个人（团体）自主报名相结合的形式。</w:t>
      </w:r>
    </w:p>
    <w:p w14:paraId="7D4BB25F"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highlight w:val="none"/>
          <w:lang w:val="en-US" w:eastAsia="zh-CN"/>
        </w:rPr>
        <w:t>（一）学院推荐。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各学院择优报送不少于2个毕业生节目，填写附件《节目推荐表》，以学院为单位报送对应校区指定邮箱。邮件命名格式：学院+毕业季节目推荐。</w:t>
      </w:r>
    </w:p>
    <w:p w14:paraId="656C8FF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highlight w:val="none"/>
          <w:lang w:val="en-US" w:eastAsia="zh-CN"/>
        </w:rPr>
        <w:t>（二）自主报名。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教职工、学生个人及表演团体，可加入所在校区活动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QQ群（太白湖校区：607529228；日照校区：781042503），按群内指引完成线上报名。</w:t>
      </w:r>
    </w:p>
    <w:p w14:paraId="7B3C13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14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三、节目参演要求</w:t>
      </w:r>
    </w:p>
    <w:p w14:paraId="4369EDF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exact"/>
        <w:ind w:left="0" w:right="0" w:firstLine="614" w:firstLineChars="200"/>
        <w:jc w:val="left"/>
        <w:rPr>
          <w:rFonts w:hint="default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eastAsia" w:ascii="楷体_GB2312" w:hAnsi="楷体_GB2312" w:eastAsia="楷体_GB2312" w:cs="楷体_GB2312"/>
          <w:kern w:val="2"/>
          <w:sz w:val="32"/>
          <w:szCs w:val="32"/>
          <w:highlight w:val="none"/>
          <w:lang w:val="en-US" w:eastAsia="zh-CN" w:bidi="ar"/>
        </w:rPr>
        <w:t>（一）节目规范。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"/>
        </w:rPr>
        <w:t>参演节目须紧扣毕业季主题，围绕师生情谊、同窗时光、青春理想等内容创作，情感真挚、贴近校园生活，传递青春正能量。节目形式不限，独唱、合唱、舞蹈、器乐演奏等均可，鼓励原创及改编作品。单个节目时长控制在3至8分钟，要求内容完整、流程顺畅、具备舞台可操作性。</w:t>
      </w:r>
    </w:p>
    <w:p w14:paraId="71458B86">
      <w:pPr>
        <w:keepNext w:val="0"/>
        <w:keepLines w:val="0"/>
        <w:widowControl w:val="0"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exact"/>
        <w:ind w:left="0" w:right="0" w:firstLine="614" w:firstLineChars="200"/>
        <w:jc w:val="both"/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eastAsia" w:ascii="楷体_GB2312" w:hAnsi="楷体_GB2312" w:eastAsia="楷体_GB2312" w:cs="楷体_GB2312"/>
          <w:kern w:val="2"/>
          <w:sz w:val="32"/>
          <w:szCs w:val="32"/>
          <w:highlight w:val="none"/>
          <w:lang w:val="en-US" w:eastAsia="zh-CN" w:bidi="ar"/>
        </w:rPr>
        <w:t>（二）参演要求。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"/>
        </w:rPr>
        <w:t>参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"/>
        </w:rPr>
        <w:t>演人员须自行准备MP3格式伴奏、演出服装、乐器、道具等全部演出物资，保障节目顺利呈现。</w:t>
      </w:r>
    </w:p>
    <w:p w14:paraId="71231950">
      <w:pPr>
        <w:keepNext w:val="0"/>
        <w:keepLines w:val="0"/>
        <w:widowControl w:val="0"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exact"/>
        <w:ind w:left="0" w:right="0" w:firstLine="614" w:firstLineChars="200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kern w:val="2"/>
          <w:sz w:val="32"/>
          <w:szCs w:val="32"/>
          <w:highlight w:val="none"/>
          <w:lang w:val="en-US" w:eastAsia="zh-CN" w:bidi="ar"/>
        </w:rPr>
        <w:t>（三）学分认定。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"/>
        </w:rPr>
        <w:t>非毕业年级学生全程参与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"/>
        </w:rPr>
        <w:t>本次活动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"/>
        </w:rPr>
        <w:t>彩排及演出的，可按规定认定文学艺术实践类学分。</w:t>
      </w:r>
    </w:p>
    <w:p w14:paraId="69629C47"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四、活动安排</w:t>
      </w:r>
    </w:p>
    <w:p w14:paraId="5E945C0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highlight w:val="none"/>
          <w:lang w:val="en-US" w:eastAsia="zh-CN"/>
        </w:rPr>
        <w:t>（一）节目审核。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报名结束后，由校团委集中开展节目内容、时长、舞台可行性综合审核。</w:t>
      </w:r>
    </w:p>
    <w:p w14:paraId="1FD342D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highlight w:val="none"/>
          <w:lang w:val="en-US" w:eastAsia="zh-CN"/>
        </w:rPr>
        <w:t>（二）名单公布。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6月22日前，入选节目名单将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在“济医青年”微信公众号发布，请参演人员保持通讯畅通。</w:t>
      </w:r>
    </w:p>
    <w:p w14:paraId="1B7055F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highlight w:val="none"/>
          <w:lang w:val="en-US" w:eastAsia="zh-CN"/>
        </w:rPr>
        <w:t>（三）集中演出。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拟定6月23日，在太白湖校区、日照校区体育场同步举行，彩排时间、集合事项另行通知。</w:t>
      </w:r>
    </w:p>
    <w:p w14:paraId="43CAE2A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both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五、工作要求</w:t>
      </w:r>
    </w:p>
    <w:p w14:paraId="03FDB4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强化</w:t>
      </w:r>
      <w:r>
        <w:rPr>
          <w:rFonts w:hint="eastAsia" w:ascii="楷体_GB2312" w:hAnsi="楷体_GB2312" w:eastAsia="楷体_GB2312" w:cs="楷体_GB2312"/>
          <w:sz w:val="32"/>
          <w:szCs w:val="32"/>
        </w:rPr>
        <w:t>宣传动员。</w:t>
      </w:r>
      <w:r>
        <w:rPr>
          <w:rFonts w:hint="eastAsia" w:ascii="仿宋_GB2312" w:hAnsi="仿宋_GB2312" w:eastAsia="仿宋_GB2312" w:cs="仿宋_GB2312"/>
          <w:sz w:val="32"/>
          <w:szCs w:val="32"/>
        </w:rPr>
        <w:t>各学院通过主题班会、新媒体平台等渠道做好宣传工作，积极动员师生参与，重点组织2026届毕业生登台展示风采。</w:t>
      </w:r>
    </w:p>
    <w:p w14:paraId="6DF8A2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（二）严格前置审核。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各</w:t>
      </w:r>
      <w:r>
        <w:rPr>
          <w:rFonts w:hint="eastAsia" w:ascii="仿宋_GB2312" w:hAnsi="仿宋_GB2312" w:eastAsia="仿宋_GB2312" w:cs="仿宋_GB2312"/>
          <w:sz w:val="32"/>
          <w:szCs w:val="32"/>
        </w:rPr>
        <w:t>学院团总支对本院报送节目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前置</w:t>
      </w:r>
      <w:r>
        <w:rPr>
          <w:rFonts w:hint="eastAsia" w:ascii="仿宋_GB2312" w:hAnsi="仿宋_GB2312" w:eastAsia="仿宋_GB2312" w:cs="仿宋_GB2312"/>
          <w:sz w:val="32"/>
          <w:szCs w:val="32"/>
        </w:rPr>
        <w:t>审核，严把内容导向与节目质量。</w:t>
      </w:r>
    </w:p>
    <w:p w14:paraId="46B056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（三）做好统筹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对接</w:t>
      </w:r>
      <w:r>
        <w:rPr>
          <w:rFonts w:hint="eastAsia" w:ascii="楷体_GB2312" w:hAnsi="楷体_GB2312" w:eastAsia="楷体_GB2312" w:cs="楷体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各学院指定专人负责联络工作，及时传达相关安排，督促参演人员按时参加彩排和演出，确保活动顺利开展。</w:t>
      </w:r>
    </w:p>
    <w:p w14:paraId="24237B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未尽事宜，另行通知。</w:t>
      </w:r>
    </w:p>
    <w:p w14:paraId="5C2746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0B36D3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联系人：太白湖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 xml:space="preserve">校区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徐一楠（老师）626603</w:t>
      </w:r>
    </w:p>
    <w:p w14:paraId="1A9EA5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684" w:firstLineChars="1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张俊泽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（学生）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18963071203</w:t>
      </w:r>
    </w:p>
    <w:p w14:paraId="50D48F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684" w:firstLineChars="1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邮箱：2930241629@qq.com</w:t>
      </w:r>
    </w:p>
    <w:p w14:paraId="7559DA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842" w:firstLineChars="6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 xml:space="preserve">日照校区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唐哲涵（老师）621680</w:t>
      </w:r>
    </w:p>
    <w:p w14:paraId="08564D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684" w:firstLineChars="1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朱海洁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（学生）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19554046039</w:t>
      </w:r>
    </w:p>
    <w:p w14:paraId="5773C8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650" w:firstLineChars="1189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邮箱：1909418433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instrText xml:space="preserve"> HYPERLINK "mailto:1661697147@qq.com" </w:instrTex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fldChar w:fldCharType="separate"/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@qq.com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fldChar w:fldCharType="end"/>
      </w:r>
    </w:p>
    <w:p w14:paraId="1DFACE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3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 w14:paraId="75E692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3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附件：2026年“济医留声机”毕业季草坪音乐会节目推荐表</w:t>
      </w:r>
    </w:p>
    <w:p w14:paraId="5BBE78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3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 w14:paraId="6F64F8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    团  委</w:t>
      </w:r>
    </w:p>
    <w:p w14:paraId="0946FF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center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sectPr>
          <w:footerReference r:id="rId3" w:type="default"/>
          <w:pgSz w:w="11906" w:h="16838"/>
          <w:pgMar w:top="1757" w:right="1587" w:bottom="1757" w:left="1587" w:header="851" w:footer="992" w:gutter="0"/>
          <w:cols w:space="0" w:num="1"/>
          <w:rtlGutter w:val="0"/>
          <w:docGrid w:type="linesAndChars" w:linePitch="312" w:charSpace="-2754"/>
        </w:sect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2026年6月10日</w:t>
      </w:r>
    </w:p>
    <w:p w14:paraId="1C0B09DD"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sectPr>
          <w:type w:val="continuous"/>
          <w:pgSz w:w="11906" w:h="16838"/>
          <w:pgMar w:top="1757" w:right="1587" w:bottom="1757" w:left="1587" w:header="851" w:footer="992" w:gutter="0"/>
          <w:cols w:space="0" w:num="1"/>
          <w:rtlGutter w:val="0"/>
          <w:docGrid w:type="linesAndChars" w:linePitch="312" w:charSpace="-2754"/>
        </w:sectPr>
      </w:pPr>
    </w:p>
    <w:p w14:paraId="0828F1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</w:t>
      </w:r>
    </w:p>
    <w:p w14:paraId="5F4E22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both"/>
        <w:textAlignment w:val="auto"/>
        <w:rPr>
          <w:rFonts w:hint="default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</w:p>
    <w:p w14:paraId="1B0111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2026年“济医留声机”毕业季草坪音乐会节目推荐表</w:t>
      </w:r>
    </w:p>
    <w:p w14:paraId="4BACD0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学院：                                负责教师：                     联系电话：</w:t>
      </w:r>
    </w:p>
    <w:tbl>
      <w:tblPr>
        <w:tblStyle w:val="6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2"/>
        <w:gridCol w:w="1977"/>
        <w:gridCol w:w="3450"/>
        <w:gridCol w:w="3705"/>
        <w:gridCol w:w="3201"/>
      </w:tblGrid>
      <w:tr w14:paraId="2A8D4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" w:type="pct"/>
          </w:tcPr>
          <w:p w14:paraId="02BA52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730" w:type="pct"/>
          </w:tcPr>
          <w:p w14:paraId="590AD9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节目名称</w:t>
            </w:r>
          </w:p>
        </w:tc>
        <w:tc>
          <w:tcPr>
            <w:tcW w:w="1274" w:type="pct"/>
          </w:tcPr>
          <w:p w14:paraId="12A712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节目形式</w:t>
            </w:r>
          </w:p>
        </w:tc>
        <w:tc>
          <w:tcPr>
            <w:tcW w:w="1368" w:type="pct"/>
          </w:tcPr>
          <w:p w14:paraId="2B1E21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节目负责人及联系方式</w:t>
            </w:r>
          </w:p>
        </w:tc>
        <w:tc>
          <w:tcPr>
            <w:tcW w:w="1182" w:type="pct"/>
          </w:tcPr>
          <w:p w14:paraId="645B3D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其他演员名单</w:t>
            </w:r>
          </w:p>
        </w:tc>
      </w:tr>
      <w:tr w14:paraId="7ECDD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" w:type="pct"/>
          </w:tcPr>
          <w:p w14:paraId="534666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730" w:type="pct"/>
            <w:vAlign w:val="center"/>
          </w:tcPr>
          <w:p w14:paraId="41DD58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vertAlign w:val="baseline"/>
                <w:lang w:val="en-US" w:eastAsia="zh-CN"/>
              </w:rPr>
              <w:t>《***》</w:t>
            </w:r>
          </w:p>
        </w:tc>
        <w:tc>
          <w:tcPr>
            <w:tcW w:w="1274" w:type="pct"/>
            <w:vAlign w:val="center"/>
          </w:tcPr>
          <w:p w14:paraId="23DE01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vertAlign w:val="baseline"/>
                <w:lang w:val="en-US" w:eastAsia="zh-CN"/>
              </w:rPr>
              <w:t>歌伴舞/独唱/合唱/舞蹈…</w:t>
            </w:r>
          </w:p>
        </w:tc>
        <w:tc>
          <w:tcPr>
            <w:tcW w:w="1368" w:type="pct"/>
            <w:vAlign w:val="center"/>
          </w:tcPr>
          <w:p w14:paraId="0CE981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vertAlign w:val="baseline"/>
                <w:lang w:val="en-US" w:eastAsia="zh-CN"/>
              </w:rPr>
              <w:t>张** 186***</w:t>
            </w:r>
          </w:p>
        </w:tc>
        <w:tc>
          <w:tcPr>
            <w:tcW w:w="1182" w:type="pct"/>
            <w:vAlign w:val="center"/>
          </w:tcPr>
          <w:p w14:paraId="2098CC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vertAlign w:val="baseline"/>
                <w:lang w:val="en-US" w:eastAsia="zh-CN"/>
              </w:rPr>
              <w:t>孙*、李**、王*</w:t>
            </w:r>
          </w:p>
        </w:tc>
      </w:tr>
      <w:tr w14:paraId="1088B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" w:type="pct"/>
          </w:tcPr>
          <w:p w14:paraId="0B69DD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730" w:type="pct"/>
          </w:tcPr>
          <w:p w14:paraId="64FD38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74" w:type="pct"/>
          </w:tcPr>
          <w:p w14:paraId="206745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68" w:type="pct"/>
          </w:tcPr>
          <w:p w14:paraId="73A1B3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82" w:type="pct"/>
          </w:tcPr>
          <w:p w14:paraId="75D7F8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3C94F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" w:type="pct"/>
          </w:tcPr>
          <w:p w14:paraId="7903C9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730" w:type="pct"/>
          </w:tcPr>
          <w:p w14:paraId="1E2413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74" w:type="pct"/>
          </w:tcPr>
          <w:p w14:paraId="147E7D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68" w:type="pct"/>
          </w:tcPr>
          <w:p w14:paraId="1A5147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82" w:type="pct"/>
          </w:tcPr>
          <w:p w14:paraId="30CBE2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57F7E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" w:type="pct"/>
          </w:tcPr>
          <w:p w14:paraId="6E7F27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30" w:type="pct"/>
          </w:tcPr>
          <w:p w14:paraId="1AAEB7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74" w:type="pct"/>
          </w:tcPr>
          <w:p w14:paraId="0F81F8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68" w:type="pct"/>
          </w:tcPr>
          <w:p w14:paraId="2FB40E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82" w:type="pct"/>
          </w:tcPr>
          <w:p w14:paraId="5AC404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5390E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" w:type="pct"/>
          </w:tcPr>
          <w:p w14:paraId="1876F3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30" w:type="pct"/>
          </w:tcPr>
          <w:p w14:paraId="49C0E8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74" w:type="pct"/>
          </w:tcPr>
          <w:p w14:paraId="2129E4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68" w:type="pct"/>
          </w:tcPr>
          <w:p w14:paraId="14F432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82" w:type="pct"/>
          </w:tcPr>
          <w:p w14:paraId="4848BF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60E66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" w:type="pct"/>
          </w:tcPr>
          <w:p w14:paraId="6E916D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30" w:type="pct"/>
          </w:tcPr>
          <w:p w14:paraId="770EFE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74" w:type="pct"/>
          </w:tcPr>
          <w:p w14:paraId="2437F6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68" w:type="pct"/>
          </w:tcPr>
          <w:p w14:paraId="165036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82" w:type="pct"/>
          </w:tcPr>
          <w:p w14:paraId="394828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6EF5A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" w:type="pct"/>
          </w:tcPr>
          <w:p w14:paraId="7F72FE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30" w:type="pct"/>
          </w:tcPr>
          <w:p w14:paraId="239C88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74" w:type="pct"/>
          </w:tcPr>
          <w:p w14:paraId="2F4146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68" w:type="pct"/>
          </w:tcPr>
          <w:p w14:paraId="723F36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82" w:type="pct"/>
          </w:tcPr>
          <w:p w14:paraId="1E9367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5B0FE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" w:type="pct"/>
          </w:tcPr>
          <w:p w14:paraId="6EB58F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30" w:type="pct"/>
          </w:tcPr>
          <w:p w14:paraId="26F0B0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74" w:type="pct"/>
          </w:tcPr>
          <w:p w14:paraId="03EE89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68" w:type="pct"/>
          </w:tcPr>
          <w:p w14:paraId="2FC107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82" w:type="pct"/>
          </w:tcPr>
          <w:p w14:paraId="31B6AB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46875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4" w:type="pct"/>
          </w:tcPr>
          <w:p w14:paraId="29D628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30" w:type="pct"/>
          </w:tcPr>
          <w:p w14:paraId="330132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74" w:type="pct"/>
          </w:tcPr>
          <w:p w14:paraId="7FC2A1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68" w:type="pct"/>
          </w:tcPr>
          <w:p w14:paraId="07D9B8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82" w:type="pct"/>
          </w:tcPr>
          <w:p w14:paraId="2FEECB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 w14:paraId="4C5E073A"/>
    <w:p w14:paraId="7B99FEEC"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6838" w:h="11906" w:orient="landscape"/>
      <w:pgMar w:top="1587" w:right="1757" w:bottom="1587" w:left="1757" w:header="851" w:footer="992" w:gutter="0"/>
      <w:cols w:space="0" w:num="1"/>
      <w:rtlGutter w:val="0"/>
      <w:docGrid w:type="linesAndChars" w:linePitch="312" w:charSpace="-27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4FB894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04FB954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04FB954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26EC4"/>
    <w:rsid w:val="01D1060B"/>
    <w:rsid w:val="04CC6204"/>
    <w:rsid w:val="1D7B258C"/>
    <w:rsid w:val="1EBF5793"/>
    <w:rsid w:val="2DEC2F2A"/>
    <w:rsid w:val="2EB96E8B"/>
    <w:rsid w:val="311F4E42"/>
    <w:rsid w:val="399B235C"/>
    <w:rsid w:val="3BF92D51"/>
    <w:rsid w:val="47BA7D3C"/>
    <w:rsid w:val="57EC1669"/>
    <w:rsid w:val="62443489"/>
    <w:rsid w:val="68C4269B"/>
    <w:rsid w:val="69A459AC"/>
    <w:rsid w:val="722717C4"/>
    <w:rsid w:val="73067D17"/>
    <w:rsid w:val="740F58AC"/>
    <w:rsid w:val="74707244"/>
    <w:rsid w:val="77826BE0"/>
    <w:rsid w:val="7A974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center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1076</Words>
  <Characters>1202</Characters>
  <Lines>0</Lines>
  <Paragraphs>0</Paragraphs>
  <TotalTime>15</TotalTime>
  <ScaleCrop>false</ScaleCrop>
  <LinksUpToDate>false</LinksUpToDate>
  <CharactersWithSpaces>1332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2024-03-20T05:21:00Z</dcterms:created>
  <dc:creator>wenpi</dc:creator>
  <cp:lastModifiedBy>唐哲涵</cp:lastModifiedBy>
  <dcterms:modified xsi:type="dcterms:W3CDTF">2026-06-09T08:40:30Z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5865B0CEA4124B1DADD44B5B1B77415F_13</vt:lpwstr>
  </property>
  <property fmtid="{D5CDD505-2E9C-101B-9397-08002B2CF9AE}" pid="4" name="KSOTemplateDocerSaveRecord">
    <vt:lpwstr>eyJoZGlkIjoiODRjMTJkZWMzZDMzMGYzMzZlMmQ2OTgzMDc0ZGVjZjkiLCJ1c2VySWQiOiIyNTYxNzMwNDgifQ==</vt:lpwstr>
  </property>
</Properties>
</file>