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仿宋"/>
          <w:bCs/>
          <w:sz w:val="32"/>
          <w:szCs w:val="32"/>
        </w:rPr>
      </w:pPr>
      <w:r>
        <w:rPr>
          <w:rFonts w:hint="eastAsia" w:ascii="黑体" w:hAnsi="黑体" w:eastAsia="黑体" w:cs="仿宋"/>
          <w:bCs/>
          <w:sz w:val="32"/>
          <w:szCs w:val="32"/>
        </w:rPr>
        <w:t>附件1</w:t>
      </w:r>
    </w:p>
    <w:p>
      <w:pPr>
        <w:widowControl/>
        <w:spacing w:line="560" w:lineRule="exact"/>
        <w:jc w:val="center"/>
        <w:rPr>
          <w:rFonts w:ascii="方正小标宋简体" w:hAnsi="方正小标宋简体" w:eastAsia="方正小标宋简体" w:cs="方正小标宋简体"/>
          <w:kern w:val="0"/>
          <w:sz w:val="44"/>
          <w:szCs w:val="44"/>
        </w:rPr>
      </w:pPr>
      <w:bookmarkStart w:id="0" w:name="_GoBack"/>
      <w:bookmarkEnd w:id="0"/>
      <w:r>
        <w:rPr>
          <w:rFonts w:hint="eastAsia" w:ascii="方正小标宋简体" w:hAnsi="方正小标宋简体" w:eastAsia="方正小标宋简体" w:cs="方正小标宋简体"/>
          <w:kern w:val="0"/>
          <w:sz w:val="44"/>
          <w:szCs w:val="44"/>
          <w:lang w:val="en-US" w:eastAsia="zh-CN"/>
        </w:rPr>
        <w:t>济宁医学院</w:t>
      </w:r>
      <w:r>
        <w:rPr>
          <w:rFonts w:hint="eastAsia" w:ascii="方正小标宋简体" w:hAnsi="方正小标宋简体" w:eastAsia="方正小标宋简体" w:cs="方正小标宋简体"/>
          <w:kern w:val="0"/>
          <w:sz w:val="44"/>
          <w:szCs w:val="44"/>
        </w:rPr>
        <w:t>“五四杯”篮球赛比赛规则</w:t>
      </w:r>
    </w:p>
    <w:p>
      <w:pPr>
        <w:widowControl/>
        <w:spacing w:line="560" w:lineRule="exact"/>
        <w:rPr>
          <w:rFonts w:ascii="方正小标宋简体" w:hAnsi="方正小标宋简体" w:eastAsia="方正小标宋简体" w:cs="方正小标宋简体"/>
          <w:kern w:val="0"/>
          <w:sz w:val="44"/>
          <w:szCs w:val="44"/>
        </w:rPr>
      </w:pP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本次“五四杯</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篮球赛分为小组赛与淘汰赛，并采用国际篮联制定的《篮球竞赛规则》进行规范。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比赛前10分钟双方队员到场热身，若比赛开始后5分钟后，首发队员未到齐，取消该队比赛资格。比赛分为四节，每节十分钟。在第一节和第三节结束，中间休息五分钟，第二节结束中间休息十分钟。在第一节比赛开始前十五分钟各队队长和本场裁判员要到记录台进行签到。比赛结束后双方队长签字，确认本场比赛结果。</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2.最后一节结束时若两队的得分相同，则进行一次或多次时间为五分钟的加时赛，直至分出胜负。加时前有五分钟的休息时间。</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3.每队前三节每节可以请求一次暂停，最后一节可请求两次暂停，请求暂停时要停表，加时赛每队可以请求一次暂停，全场比赛响哨即停表，所有暂停均停表。</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4.暂停或换人需球队领队或队长应向技术台报告，球成死球状态或停表状态或裁判宣布犯规时替补队员方可上场。　　</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5.球权：本次比赛仅上半场跳球。在比赛过程中是采取球权轮替制。</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6.违例：使用半场8秒、发球5秒、和进攻3秒区规则。</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犯规：球员犯规满5次必须离场，该队换上一名替补球员上场。全队每节累计达4次时，技术台向裁判和球队双方提醒次数，第5次犯规进入罚球状态。球员个人犯规满5次或者技术或者违反体育犯规达两次比须罚下，30秒内作出换人。</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8.裁判：小组赛每场比赛安排两名裁判吹罚，半决赛、决赛每场比赛安排三名裁判吹罚。女篮每场比赛均一名裁判吹罚。</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9.服装：每队队员的服装必须统一且号码清晰明确，否则不得上场比赛。队员不得佩戴对其他队员有危险的装备，如手表、珠宝饰品等。若队服颜色相近，双方队长或领队猜拳，输方穿着主办方提供的标志服。</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人员规定:男篮每队由不超过15名队员组成，女篮每队由不超过8名队员组成。若发现某队存在不符合规定的情况该队的所有比赛均已0:20告负（包括已经结束的比赛），人数不足或超出都不得参加比赛。比赛中途不得更换报名表之外的人员，如有发现一律取消比赛资格并且该队的所有比赛均以0:20告负（包括已经结束的比赛）。</w:t>
      </w:r>
    </w:p>
    <w:p>
      <w:pPr>
        <w:spacing w:line="560" w:lineRule="exact"/>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11.观众纪律：</w:t>
      </w:r>
      <w:r>
        <w:rPr>
          <w:rFonts w:hint="eastAsia" w:ascii="仿宋_GB2312" w:hAnsi="仿宋_GB2312" w:eastAsia="仿宋_GB2312" w:cs="仿宋_GB2312"/>
          <w:kern w:val="0"/>
          <w:sz w:val="32"/>
          <w:szCs w:val="32"/>
          <w:lang w:val="en-US" w:eastAsia="zh-CN"/>
        </w:rPr>
        <w:t>保证队伍观众席文明观赛，出现任何挑衅选手及裁判的言辞和行为时裁判应及时给其技术犯规，并将犯规加至其所属院系球队。</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12.特殊情况：比赛过程中不得出现冲突、斗殴挑事方和动手方一律取消比赛资格并且该队的所有比赛均以0:20告负（包括已经结束的比赛）。</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比赛过程中不得出现认输现象，认输方取消比赛资格并且该队的所有比赛均以0:20告负（包括已经结束的比赛）。</w:t>
      </w:r>
    </w:p>
    <w:p>
      <w:pPr>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13.其他：若比赛中出现以上规则中未提及的问题，将严格按照《篮球竞赛规则》中有关规定执行。</w:t>
      </w:r>
    </w:p>
    <w:sectPr>
      <w:pgSz w:w="11906" w:h="16838"/>
      <w:pgMar w:top="1361" w:right="1690" w:bottom="1361" w:left="169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zNTc3N2JkZjg2ODg1MDQ4NTkxODQwOWY3MmUwNTUifQ=="/>
  </w:docVars>
  <w:rsids>
    <w:rsidRoot w:val="004E177E"/>
    <w:rsid w:val="0036574E"/>
    <w:rsid w:val="00381A29"/>
    <w:rsid w:val="00440992"/>
    <w:rsid w:val="004A497E"/>
    <w:rsid w:val="004E177E"/>
    <w:rsid w:val="0086546F"/>
    <w:rsid w:val="009A7C31"/>
    <w:rsid w:val="00BA5C80"/>
    <w:rsid w:val="00BD0342"/>
    <w:rsid w:val="00EF36FD"/>
    <w:rsid w:val="00FD0437"/>
    <w:rsid w:val="0FF52563"/>
    <w:rsid w:val="148C3E34"/>
    <w:rsid w:val="185E3278"/>
    <w:rsid w:val="1ECE740F"/>
    <w:rsid w:val="2F7B2510"/>
    <w:rsid w:val="407E0BD3"/>
    <w:rsid w:val="411875BC"/>
    <w:rsid w:val="475B25E5"/>
    <w:rsid w:val="478B7BBF"/>
    <w:rsid w:val="58E14F46"/>
    <w:rsid w:val="5E5320AB"/>
    <w:rsid w:val="61125656"/>
    <w:rsid w:val="620A0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sz w:val="32"/>
    </w:rPr>
  </w:style>
  <w:style w:type="paragraph" w:styleId="3">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1047</Words>
  <Characters>1079</Characters>
  <Lines>7</Lines>
  <Paragraphs>2</Paragraphs>
  <TotalTime>33</TotalTime>
  <ScaleCrop>false</ScaleCrop>
  <LinksUpToDate>false</LinksUpToDate>
  <CharactersWithSpaces>1081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2020-10-04T01:55:00Z</dcterms:created>
  <dc:creator>86198</dc:creator>
  <cp:lastModifiedBy>陈林</cp:lastModifiedBy>
  <dcterms:modified xsi:type="dcterms:W3CDTF">2023-05-04T06:49:29Z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FB2B36DED33F4CB7B9D27A926B6F4A84</vt:lpwstr>
  </property>
  <property fmtid="{D5CDD505-2E9C-101B-9397-08002B2CF9AE}" pid="4" name="commondata">
    <vt:lpwstr>eyJoZGlkIjoiNzczNTc3N2JkZjg2ODg1MDQ4NTkxODQwOWY3MmUwNTUifQ==</vt:lpwstr>
  </property>
</Properties>
</file>