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雅舍评比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评分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标准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楷体_GB2312" w:hAnsi="楷体_GB2312" w:eastAsia="楷体_GB2312" w:cs="楷体_GB2312"/>
          <w:b w:val="0"/>
          <w:bCs/>
        </w:rPr>
      </w:pPr>
      <w:r>
        <w:rPr>
          <w:rFonts w:hint="eastAsia" w:ascii="楷体_GB2312" w:hAnsi="楷体_GB2312" w:eastAsia="楷体_GB2312" w:cs="楷体_GB2312"/>
          <w:b/>
          <w:bCs w:val="0"/>
          <w:lang w:val="en-US" w:eastAsia="zh-CN"/>
        </w:rPr>
        <w:t>一、初赛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1.初赛用绘画作品展现宿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舍的整体风貌，纸张大小为A4。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要求绘画作品内容积极向上，画面干净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整洁，贴近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大学生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生活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，能展现出宿舍风格。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不得抄袭他人作品，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最好能体现专业特点，突出个性。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作品要求：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请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在作品背后角落用铅笔标记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学院、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宿舍号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宿舍长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及联系方式。</w:t>
      </w:r>
    </w:p>
    <w:tbl>
      <w:tblPr>
        <w:tblStyle w:val="5"/>
        <w:tblpPr w:leftFromText="180" w:rightFromText="180" w:vertAnchor="text" w:horzAnchor="page" w:tblpX="1937" w:tblpY="904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53"/>
        <w:gridCol w:w="41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53" w:type="dxa"/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  <w:t>项目</w:t>
            </w:r>
          </w:p>
        </w:tc>
        <w:tc>
          <w:tcPr>
            <w:tcW w:w="4153" w:type="dxa"/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  <w:t>满分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53" w:type="dxa"/>
            <w:vAlign w:val="center"/>
          </w:tcPr>
          <w:p>
            <w:pPr>
              <w:spacing w:line="320" w:lineRule="exact"/>
              <w:textAlignment w:val="baseline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地面：干净整洁，无明显灰尘(特别是床底、墙角、门后、桌下)</w:t>
            </w:r>
          </w:p>
        </w:tc>
        <w:tc>
          <w:tcPr>
            <w:tcW w:w="4153" w:type="dxa"/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53" w:type="dxa"/>
            <w:vAlign w:val="center"/>
          </w:tcPr>
          <w:p>
            <w:pPr>
              <w:spacing w:line="320" w:lineRule="exact"/>
              <w:textAlignment w:val="baseline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床铺：被子叠放整齐，宿舍统一方式摆放，床上无杂物，床下物品摆放有序</w:t>
            </w:r>
          </w:p>
        </w:tc>
        <w:tc>
          <w:tcPr>
            <w:tcW w:w="4153" w:type="dxa"/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53" w:type="dxa"/>
            <w:vAlign w:val="center"/>
          </w:tcPr>
          <w:p>
            <w:pPr>
              <w:spacing w:line="320" w:lineRule="exact"/>
              <w:textAlignment w:val="baseline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桌面：书架和桌面上的的书本应该摆放合理；桌椅摆放整齐</w:t>
            </w:r>
          </w:p>
        </w:tc>
        <w:tc>
          <w:tcPr>
            <w:tcW w:w="4153" w:type="dxa"/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53" w:type="dxa"/>
            <w:vAlign w:val="center"/>
          </w:tcPr>
          <w:p>
            <w:pPr>
              <w:spacing w:line="320" w:lineRule="exact"/>
              <w:textAlignment w:val="baseline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卫生间：地面、洗漱台、干净整洁；马桶干净无污渍</w:t>
            </w:r>
          </w:p>
        </w:tc>
        <w:tc>
          <w:tcPr>
            <w:tcW w:w="4153" w:type="dxa"/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53" w:type="dxa"/>
            <w:vAlign w:val="center"/>
          </w:tcPr>
          <w:p>
            <w:pPr>
              <w:spacing w:line="320" w:lineRule="exact"/>
              <w:textAlignment w:val="baseline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阳台与门窗：阳台物品摆放整齐有序，窗台无灰尘，无乱放现象</w:t>
            </w:r>
          </w:p>
        </w:tc>
        <w:tc>
          <w:tcPr>
            <w:tcW w:w="4153" w:type="dxa"/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10分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53" w:type="dxa"/>
            <w:vAlign w:val="center"/>
          </w:tcPr>
          <w:p>
            <w:pPr>
              <w:spacing w:line="320" w:lineRule="exact"/>
              <w:textAlignment w:val="baseline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装饰：总体布局赏心悦目，主题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鲜明、积极向上，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能体现专业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特色</w:t>
            </w:r>
          </w:p>
        </w:tc>
        <w:tc>
          <w:tcPr>
            <w:tcW w:w="4153" w:type="dxa"/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0分</w:t>
            </w:r>
          </w:p>
        </w:tc>
      </w:tr>
    </w:tbl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楷体_GB2312" w:hAnsi="楷体_GB2312" w:eastAsia="楷体_GB2312" w:cs="楷体_GB2312"/>
          <w:b/>
          <w:bCs w:val="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 w:val="0"/>
          <w:lang w:val="en-US" w:eastAsia="zh-CN"/>
        </w:rPr>
        <w:t>二、复赛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baseline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三、决赛</w:t>
      </w:r>
    </w:p>
    <w:tbl>
      <w:tblPr>
        <w:tblStyle w:val="5"/>
        <w:tblW w:w="835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1"/>
        <w:gridCol w:w="1351"/>
        <w:gridCol w:w="1350"/>
        <w:gridCol w:w="1350"/>
        <w:gridCol w:w="1478"/>
        <w:gridCol w:w="14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PPT制作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演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讲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48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温馨整洁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创意新颖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4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专业特色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总计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20分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20分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20分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20分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20分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100分</w:t>
            </w:r>
          </w:p>
        </w:tc>
      </w:tr>
    </w:tbl>
    <w:p>
      <w:pPr>
        <w:spacing w:after="0" w:line="480" w:lineRule="exact"/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AFED8F4-3BC1-46B7-A56D-EB6AE48779A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C741733B-55B0-4F42-8EB7-282F7CC546D2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92ED416E-E3D0-47ED-A5F9-D69BDD35EA32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08097BDE-E5CB-4E1F-810A-8B23AA84E67D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zVlMzg5MDhhYzMzYzg3MDI5NzMwZTBhM2VkYTAifQ=="/>
    <w:docVar w:name="KSO_WPS_MARK_KEY" w:val="a671a9c8-7365-4b88-a484-081f52ad2a18"/>
  </w:docVars>
  <w:rsids>
    <w:rsidRoot w:val="5F2453C2"/>
    <w:rsid w:val="00994CC2"/>
    <w:rsid w:val="079A71A9"/>
    <w:rsid w:val="22F11DF1"/>
    <w:rsid w:val="2A7D3B56"/>
    <w:rsid w:val="2DB4511E"/>
    <w:rsid w:val="4F2229E6"/>
    <w:rsid w:val="54797B3A"/>
    <w:rsid w:val="5F2453C2"/>
    <w:rsid w:val="7F960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宋体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 w:val="2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 w:eastAsia="宋体"/>
      <w:b/>
      <w:bCs/>
      <w:sz w:val="32"/>
      <w:szCs w:val="32"/>
    </w:rPr>
  </w:style>
  <w:style w:type="table" w:styleId="5">
    <w:name w:val="Table Grid"/>
    <w:basedOn w:val="4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409</Words>
  <Characters>432</Characters>
  <Lines>0</Lines>
  <Paragraphs>0</Paragraphs>
  <TotalTime>9</TotalTime>
  <ScaleCrop>false</ScaleCrop>
  <LinksUpToDate>false</LinksUpToDate>
  <CharactersWithSpaces>434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2023-03-06T01:50:00Z</dcterms:created>
  <dc:creator>拢龙耳朵上的fafa</dc:creator>
  <cp:lastModifiedBy>哈一巴拉</cp:lastModifiedBy>
  <dcterms:modified xsi:type="dcterms:W3CDTF">2023-03-21T02:34:05Z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2799C0128E62406483FF0090327A98B8</vt:lpwstr>
  </property>
</Properties>
</file>