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324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关于征集202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年度校级校园文化精品活动</w:t>
      </w:r>
    </w:p>
    <w:p w14:paraId="4FD318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项目的通知</w:t>
      </w:r>
    </w:p>
    <w:p w14:paraId="153C8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2FA3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各团总支：</w:t>
      </w:r>
    </w:p>
    <w:p w14:paraId="2E377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为积极发挥校园文化的育人功能，推动团学活动规范化、系统化、精品化发展，经研究，决定开展2026年度校级校园文化精品活动项目征集工作。现将有关事宜通知如下：</w:t>
      </w:r>
    </w:p>
    <w:p w14:paraId="034046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一、申报时间</w:t>
      </w:r>
    </w:p>
    <w:p w14:paraId="041B9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2026年3月9日至3月16日</w:t>
      </w:r>
    </w:p>
    <w:p w14:paraId="65EAB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二、项目类别</w:t>
      </w:r>
    </w:p>
    <w:p w14:paraId="4EFB9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1.第三十二届大学生科技文化艺术节</w:t>
      </w:r>
    </w:p>
    <w:p w14:paraId="6574F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2.第十六届大学生体育文化节</w:t>
      </w:r>
    </w:p>
    <w:p w14:paraId="337538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3.第七届“一院一品”校园文化活动</w:t>
      </w:r>
    </w:p>
    <w:p w14:paraId="21C380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4.济医青年论坛</w:t>
      </w:r>
    </w:p>
    <w:p w14:paraId="29815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三、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申报流程</w:t>
      </w:r>
    </w:p>
    <w:p w14:paraId="01F9F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2"/>
          <w:szCs w:val="32"/>
          <w:lang w:val="en-US" w:eastAsia="zh-CN" w:bidi="ar"/>
        </w:rPr>
        <w:t>1.项目申报。</w:t>
      </w: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以学院为单位统一组织申报。各学院须紧扣各项目类别的主题内涵与具体要求进行策划。请于3月12日上午10:00前，通过扫描附件1中的二维码查阅相关活动要求，并在线填写项目申报信息。</w:t>
      </w:r>
    </w:p>
    <w:p w14:paraId="6AF753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2"/>
          <w:szCs w:val="32"/>
          <w:lang w:val="en-US" w:eastAsia="zh-CN" w:bidi="ar"/>
        </w:rPr>
        <w:t>2.审核反馈。</w:t>
      </w: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校团委将于3月13日上午10:00前完成对申报项目的审核评估，并与各申报学院团总支逐一沟通反馈拟承办项目。期间如有疑问，请及时与活动联络人联系。</w:t>
      </w:r>
    </w:p>
    <w:p w14:paraId="2ADDA8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b/>
          <w:bCs/>
          <w:kern w:val="0"/>
          <w:sz w:val="32"/>
          <w:szCs w:val="32"/>
          <w:lang w:val="en-US" w:eastAsia="zh-CN" w:bidi="ar"/>
        </w:rPr>
        <w:t>3.方案提交。</w:t>
      </w: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通过审核的学院请于3月16日上午10:00前，将《校园文化精品活动项目方案》（附件2）及相关支撑材料电子版发送至指定邮箱。</w:t>
      </w:r>
    </w:p>
    <w:p w14:paraId="3DD5D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0BAA60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联系人：唐哲涵（621680）</w:t>
      </w:r>
    </w:p>
    <w:p w14:paraId="0B83C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邮  箱：1909418433@qq.com</w:t>
      </w:r>
    </w:p>
    <w:p w14:paraId="38B41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6AF15F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附件：1.校园文化精品活动项目申报要求及信息征集表</w:t>
      </w:r>
    </w:p>
    <w:p w14:paraId="21839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535" w:firstLineChars="5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>2.校园文化精品活动项目方案</w:t>
      </w:r>
    </w:p>
    <w:p w14:paraId="7420BE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69D2A6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 xml:space="preserve">                                        团委</w:t>
      </w:r>
    </w:p>
    <w:p w14:paraId="5041B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both"/>
        <w:textAlignment w:val="auto"/>
        <w:rPr>
          <w:rFonts w:hint="default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  <w:t xml:space="preserve">                                   2026年3月9日</w:t>
      </w:r>
      <w:bookmarkStart w:id="0" w:name="_GoBack"/>
      <w:bookmarkEnd w:id="0"/>
    </w:p>
    <w:p w14:paraId="5B4593AB">
      <w:pPr>
        <w:spacing w:line="560" w:lineRule="exact"/>
        <w:jc w:val="left"/>
        <w:rPr>
          <w:rFonts w:hint="default" w:ascii="黑体" w:hAnsi="黑体" w:eastAsia="黑体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757" w:right="1587" w:bottom="1757" w:left="1587" w:header="851" w:footer="992" w:gutter="0"/>
      <w:pgNumType w:fmt="decimal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5535C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30F0A3">
                          <w:pPr>
                            <w:pStyle w:val="4"/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fldChar w:fldCharType="end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1"/>
                              <w:szCs w:val="21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30F0A3">
                    <w:pPr>
                      <w:pStyle w:val="4"/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— 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fldChar w:fldCharType="end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1"/>
                        <w:szCs w:val="21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91265"/>
    <w:rsid w:val="0C7A5AD1"/>
    <w:rsid w:val="0F486AB1"/>
    <w:rsid w:val="17DB7AF3"/>
    <w:rsid w:val="1C7E3CB1"/>
    <w:rsid w:val="20C932CD"/>
    <w:rsid w:val="263917F9"/>
    <w:rsid w:val="267872C4"/>
    <w:rsid w:val="26906B78"/>
    <w:rsid w:val="34E0636A"/>
    <w:rsid w:val="3EA462C4"/>
    <w:rsid w:val="4F2759AF"/>
    <w:rsid w:val="50C866AA"/>
    <w:rsid w:val="55BF386A"/>
    <w:rsid w:val="5927702C"/>
    <w:rsid w:val="5AC9753D"/>
    <w:rsid w:val="626C14A2"/>
    <w:rsid w:val="6EF91265"/>
    <w:rsid w:val="73426D24"/>
    <w:rsid w:val="78045ED6"/>
    <w:rsid w:val="793A3BB4"/>
    <w:rsid w:val="799C73A1"/>
    <w:rsid w:val="7CEB2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paragraph" w:customStyle="1" w:styleId="11">
    <w:name w:val="List Paragraph"/>
    <w:basedOn w:val="1"/>
    <w:qFormat/>
    <w:uiPriority w:val="0"/>
    <w:pPr>
      <w:ind w:firstLine="420" w:firstLineChars="200"/>
    </w:pPr>
    <w:rPr>
      <w:rFonts w:ascii="Calibri" w:hAnsi="Calibr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510</Words>
  <Characters>568</Characters>
  <Lines>0</Lines>
  <Paragraphs>0</Paragraphs>
  <TotalTime>0</TotalTime>
  <ScaleCrop>false</ScaleCrop>
  <LinksUpToDate>false</LinksUpToDate>
  <CharactersWithSpaces>645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2025-02-26T01:43:00Z</dcterms:created>
  <dc:creator>唐哲涵</dc:creator>
  <cp:lastModifiedBy>唐哲涵</cp:lastModifiedBy>
  <dcterms:modified xsi:type="dcterms:W3CDTF">2026-03-09T07:11:05Z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8BAB67844DC44884B2CDDE9E073F4601_13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