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51B6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  <w:r>
        <w:rPr>
          <w:rFonts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济宁医学院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2024-2025学年第二学期</w:t>
      </w:r>
    </w:p>
    <w:p w14:paraId="12D0EC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学院学生会工作考核成绩公示</w:t>
      </w:r>
    </w:p>
    <w:p w14:paraId="4454A6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592B8E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根据《关于开展济宁医学院学院学生会2024-2025学年第二学期工作考核的通知》，经材料审核和述职评议，报校团委审核同意，现将学院学生会考核成绩予以公示。</w:t>
      </w:r>
    </w:p>
    <w:p w14:paraId="06550BE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如有异议，请在公示期内以书面形式实名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向校学生会反映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。</w:t>
      </w:r>
    </w:p>
    <w:p w14:paraId="18A0D2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</w:t>
      </w:r>
    </w:p>
    <w:p w14:paraId="788B5B7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公示时间：2025年6月9日至6月13日</w:t>
      </w:r>
    </w:p>
    <w:p w14:paraId="52122CC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联 系 人：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济宁校区  李庆新 （电话：15564033896）</w:t>
      </w:r>
    </w:p>
    <w:p w14:paraId="1616E81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40" w:firstLineChars="7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日照校区  董怡琳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（电话：15314120386）</w:t>
      </w:r>
    </w:p>
    <w:p w14:paraId="2B1B8BF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7058B00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附件：2024-2025学年第二学期学院学生会工作考核成绩 </w:t>
      </w:r>
    </w:p>
    <w:p w14:paraId="5BB0C8F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38ECCA0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191ABBE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济宁医学院学生会</w:t>
      </w:r>
    </w:p>
    <w:p w14:paraId="76A3AB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2025年6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月9日</w:t>
      </w:r>
    </w:p>
    <w:p w14:paraId="025CCE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0B31F8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4BA285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289695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7B7D77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6BC943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/>
        <w:jc w:val="righ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218E9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sectPr>
          <w:footerReference r:id="rId3" w:type="default"/>
          <w:pgSz w:w="11906" w:h="16838"/>
          <w:pgMar w:top="1361" w:right="1644" w:bottom="1361" w:left="1644" w:header="851" w:footer="992" w:gutter="0"/>
          <w:pgNumType w:fmt="decimal"/>
          <w:cols w:space="0" w:num="1"/>
          <w:rtlGutter w:val="0"/>
          <w:docGrid w:type="lines" w:linePitch="312" w:charSpace="0"/>
        </w:sectPr>
      </w:pPr>
    </w:p>
    <w:p w14:paraId="64807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</w:t>
      </w:r>
    </w:p>
    <w:p w14:paraId="149A1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</w:p>
    <w:p w14:paraId="2531E3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2024-2025学年第二学期学院学生会工作考核成绩</w:t>
      </w:r>
    </w:p>
    <w:p w14:paraId="17A670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tbl>
      <w:tblPr>
        <w:tblStyle w:val="4"/>
        <w:tblW w:w="10897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3324"/>
        <w:gridCol w:w="1605"/>
        <w:gridCol w:w="1035"/>
        <w:gridCol w:w="1605"/>
        <w:gridCol w:w="1036"/>
        <w:gridCol w:w="1452"/>
      </w:tblGrid>
      <w:tr w14:paraId="5B38E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49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校区</w:t>
            </w:r>
          </w:p>
        </w:tc>
        <w:tc>
          <w:tcPr>
            <w:tcW w:w="33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07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院系级学生会</w:t>
            </w:r>
          </w:p>
        </w:tc>
        <w:tc>
          <w:tcPr>
            <w:tcW w:w="5281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AD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 生 会 成 绩</w:t>
            </w:r>
          </w:p>
        </w:tc>
        <w:tc>
          <w:tcPr>
            <w:tcW w:w="14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8E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总分</w:t>
            </w:r>
          </w:p>
        </w:tc>
      </w:tr>
      <w:tr w14:paraId="575B2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B43FE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9E1B0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14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材料得分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（100分）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64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*0.6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F7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汇报得分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（100分）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59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*0.4</w:t>
            </w:r>
          </w:p>
        </w:tc>
        <w:tc>
          <w:tcPr>
            <w:tcW w:w="14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F8E44"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686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32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济宁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1C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临床医学院（附属医院）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6F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2C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EF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96.39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55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58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98.43</w:t>
            </w:r>
          </w:p>
        </w:tc>
      </w:tr>
      <w:tr w14:paraId="2D776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13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04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96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98.55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71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C5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95.49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05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91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97.32</w:t>
            </w:r>
          </w:p>
        </w:tc>
      </w:tr>
      <w:tr w14:paraId="234BB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F2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0E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精神卫生学院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E7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EA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17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95.78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B4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EF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90.21</w:t>
            </w:r>
          </w:p>
        </w:tc>
      </w:tr>
      <w:tr w14:paraId="45C01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90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01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3F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B0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C6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96.80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87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36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95.51</w:t>
            </w:r>
          </w:p>
        </w:tc>
      </w:tr>
      <w:tr w14:paraId="60743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B7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D6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C8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D9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49.39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1C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95.59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F0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97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87.62</w:t>
            </w:r>
          </w:p>
        </w:tc>
      </w:tr>
      <w:tr w14:paraId="55080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0FA0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26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E7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81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46.57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A3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94.29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99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B3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84.29</w:t>
            </w:r>
          </w:p>
        </w:tc>
      </w:tr>
      <w:tr w14:paraId="5CECA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69F0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69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81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A5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3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94.89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B4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94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92.21</w:t>
            </w:r>
          </w:p>
        </w:tc>
      </w:tr>
      <w:tr w14:paraId="69DBF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83F6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9B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CF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B5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A5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95.16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CA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95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89.50</w:t>
            </w:r>
          </w:p>
        </w:tc>
      </w:tr>
      <w:tr w14:paraId="1F84A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AC1B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E0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30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E2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52.15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FB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94.46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BE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23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89.94</w:t>
            </w:r>
          </w:p>
        </w:tc>
      </w:tr>
      <w:tr w14:paraId="53EA52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3ED3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B7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医药工程学院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27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38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92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93.95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E9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64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91.58</w:t>
            </w:r>
          </w:p>
        </w:tc>
      </w:tr>
      <w:tr w14:paraId="1D1B2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E4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 w:colFirst="0" w:colLast="0"/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日照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AB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00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39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11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95.18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0C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AD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96.87</w:t>
            </w:r>
          </w:p>
        </w:tc>
      </w:tr>
      <w:bookmarkEnd w:id="0"/>
      <w:tr w14:paraId="53FE4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8B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41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B1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D4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89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95.02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E9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4F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96.21</w:t>
            </w:r>
          </w:p>
        </w:tc>
      </w:tr>
      <w:tr w14:paraId="26A1E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F079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3E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B7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1C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A8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95.03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FA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88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96.81</w:t>
            </w:r>
          </w:p>
        </w:tc>
      </w:tr>
      <w:tr w14:paraId="23233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3D76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81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0A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36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1F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95.57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89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5A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96.43</w:t>
            </w:r>
          </w:p>
        </w:tc>
      </w:tr>
      <w:tr w14:paraId="7B4AE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A7F0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74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BF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09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F8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95.84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04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38.34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C7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97.14</w:t>
            </w:r>
          </w:p>
        </w:tc>
      </w:tr>
    </w:tbl>
    <w:p w14:paraId="4A5A136E"/>
    <w:sectPr>
      <w:pgSz w:w="11906" w:h="16838"/>
      <w:pgMar w:top="1361" w:right="454" w:bottom="1361" w:left="68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76C17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C8531D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C8531D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F68F3"/>
    <w:rsid w:val="06C31DB0"/>
    <w:rsid w:val="25694D09"/>
    <w:rsid w:val="2F43279D"/>
    <w:rsid w:val="43BF68F3"/>
    <w:rsid w:val="7960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426</Words>
  <Characters>776</Characters>
  <Lines>0</Lines>
  <Paragraphs>0</Paragraphs>
  <TotalTime>4</TotalTime>
  <ScaleCrop>false</ScaleCrop>
  <LinksUpToDate>false</LinksUpToDate>
  <CharactersWithSpaces>805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2025-06-05T13:47:00Z</dcterms:created>
  <dc:creator>、蓝色的梦想</dc:creator>
  <cp:lastModifiedBy>、蓝色的梦想</cp:lastModifiedBy>
  <dcterms:modified xsi:type="dcterms:W3CDTF">2025-06-09T07:36:04Z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884BA2F733994A39A73A0A5BFD2258AC_13</vt:lpwstr>
  </property>
  <property fmtid="{D5CDD505-2E9C-101B-9397-08002B2CF9AE}" pid="4" name="KSOTemplateDocerSaveRecord">
    <vt:lpwstr>eyJoZGlkIjoiY2FhMjE4MzI0Y2EwYjQwYTM2NGIzMjkyNmZhODgzMjkiLCJ1c2VySWQiOiIzMjgxMzkzNzEifQ==</vt:lpwstr>
  </property>
</Properties>
</file>