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春季培训班临时团支部考评量表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tbl>
      <w:tblPr>
        <w:tblStyle w:val="7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1928"/>
        <w:gridCol w:w="5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41" w:hanging="141" w:hangingChars="50"/>
              <w:jc w:val="center"/>
              <w:textAlignment w:val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重点工作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41" w:hanging="141" w:hanging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  <w:lang w:val="en-US" w:eastAsia="zh-CN"/>
              </w:rPr>
              <w:t>项目</w:t>
            </w:r>
          </w:p>
        </w:tc>
        <w:tc>
          <w:tcPr>
            <w:tcW w:w="5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41" w:hanging="141" w:hangingChars="50"/>
              <w:jc w:val="center"/>
              <w:textAlignment w:val="auto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7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基本要求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（40分）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1.结业测试（10分）</w:t>
            </w:r>
          </w:p>
        </w:tc>
        <w:tc>
          <w:tcPr>
            <w:tcW w:w="59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认真准备学员考核，团支部成员结业测试优秀合格率达90%以上得满分，优秀合格率达80%-90%得5分，优秀合格率低于80%者不得分。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</w:pP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2.临时团支部工作（10分）</w:t>
            </w:r>
          </w:p>
        </w:tc>
        <w:tc>
          <w:tcPr>
            <w:tcW w:w="5982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选举前准备工作记录详实，选举流程公开、公正，有书面材料得4分，有图片材料得3分，临时团支部机构健全，规定时间内上交临时团支部委员名单得3分。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3.出勤情况（10分）</w:t>
            </w:r>
          </w:p>
        </w:tc>
        <w:tc>
          <w:tcPr>
            <w:tcW w:w="5982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学员准时参加青马培训学习，出勤率达90%及以上得满分，低于90%扣1分，低于80%扣2分，以此类推，扣完为止。若有一人无故缺勤或顶替，此项不得分。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4.学习笔记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（5分）</w:t>
            </w:r>
          </w:p>
        </w:tc>
        <w:tc>
          <w:tcPr>
            <w:tcW w:w="5982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课程中学员认真记录学习笔记，内容完整详实，条理清晰，本团支部笔记详实无遗漏人数占支部总人数90%及以上得满分，低于90%扣1分，低于80%扣2分，以此类推，扣完为止。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5.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  <w:lang w:val="en-US" w:eastAsia="zh-CN"/>
              </w:rPr>
              <w:t>线上讨论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highlight w:val="none"/>
              </w:rPr>
              <w:t>（5分）</w:t>
            </w:r>
          </w:p>
        </w:tc>
        <w:tc>
          <w:tcPr>
            <w:tcW w:w="5982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发挥新媒体在思想引领、舆论引导、信息沟通中的重要作用，所有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学员每日转发推文并发表感悟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，内容充实，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率达90%及以上得满分，低于90%扣1分，低于80%扣2分，以此类推，扣完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为止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鼓励学员为青马推文撰写留言，被选为精选留言1条加0.5分，满分2分。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汇报交流会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（30分）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汇报交流会得分，按比例折合算入临时团支部考核最终成绩。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微团课比赛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（30分）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微团课比赛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得分，按比例折合算入临时团支部考核最终成绩。</w:t>
            </w:r>
          </w:p>
        </w:tc>
      </w:tr>
    </w:tbl>
    <w:p>
      <w:pPr>
        <w:spacing w:line="2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jc w:val="left"/>
        <w:rPr>
          <w:color w:val="auto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highlight w:val="none"/>
        </w:rPr>
        <w:t>备注：临时团支部得分排名前40%为优秀，其余为合格。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xYWE4NDBkYmEzMTgyMmNhZmE5ODdjZGZlODRiZWUifQ=="/>
  </w:docVars>
  <w:rsids>
    <w:rsidRoot w:val="1A9A6558"/>
    <w:rsid w:val="000F6B6B"/>
    <w:rsid w:val="003D562F"/>
    <w:rsid w:val="005D63A2"/>
    <w:rsid w:val="006B42B6"/>
    <w:rsid w:val="007D60D5"/>
    <w:rsid w:val="008B240F"/>
    <w:rsid w:val="00942525"/>
    <w:rsid w:val="00B44160"/>
    <w:rsid w:val="00B95CD1"/>
    <w:rsid w:val="00C05BF4"/>
    <w:rsid w:val="00DA1FCA"/>
    <w:rsid w:val="00E26ECD"/>
    <w:rsid w:val="023666BE"/>
    <w:rsid w:val="03E65709"/>
    <w:rsid w:val="06754A22"/>
    <w:rsid w:val="0BE41BBC"/>
    <w:rsid w:val="10A80F36"/>
    <w:rsid w:val="13EB2365"/>
    <w:rsid w:val="13F47103"/>
    <w:rsid w:val="146E5462"/>
    <w:rsid w:val="18953EBD"/>
    <w:rsid w:val="1A8D3D5B"/>
    <w:rsid w:val="1A9A6558"/>
    <w:rsid w:val="2356450E"/>
    <w:rsid w:val="24F84776"/>
    <w:rsid w:val="2D4D435E"/>
    <w:rsid w:val="301E10BE"/>
    <w:rsid w:val="311F752F"/>
    <w:rsid w:val="32B96609"/>
    <w:rsid w:val="3A080B60"/>
    <w:rsid w:val="3D236940"/>
    <w:rsid w:val="40B414F2"/>
    <w:rsid w:val="43A25436"/>
    <w:rsid w:val="470152B5"/>
    <w:rsid w:val="4BA238BB"/>
    <w:rsid w:val="4E8C586D"/>
    <w:rsid w:val="50172DD0"/>
    <w:rsid w:val="52DB658D"/>
    <w:rsid w:val="53932052"/>
    <w:rsid w:val="54DB368B"/>
    <w:rsid w:val="58C565C7"/>
    <w:rsid w:val="5F84662B"/>
    <w:rsid w:val="5F926F9A"/>
    <w:rsid w:val="60324361"/>
    <w:rsid w:val="65316B33"/>
    <w:rsid w:val="6582360D"/>
    <w:rsid w:val="658656C8"/>
    <w:rsid w:val="66F52170"/>
    <w:rsid w:val="68EC20E1"/>
    <w:rsid w:val="6D03524B"/>
    <w:rsid w:val="6DAC162E"/>
    <w:rsid w:val="6F6F5F68"/>
    <w:rsid w:val="703B4EA9"/>
    <w:rsid w:val="708B41F2"/>
    <w:rsid w:val="723F7604"/>
    <w:rsid w:val="72BF3ADE"/>
    <w:rsid w:val="7898489C"/>
    <w:rsid w:val="7C1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6"/>
    <w:qFormat/>
    <w:uiPriority w:val="0"/>
    <w:rPr>
      <w:b/>
      <w:bCs/>
      <w:kern w:val="2"/>
      <w:sz w:val="21"/>
      <w:szCs w:val="24"/>
    </w:rPr>
  </w:style>
  <w:style w:type="character" w:customStyle="1" w:styleId="14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564</Words>
  <Characters>607</Characters>
  <Lines>1</Lines>
  <Paragraphs>1</Paragraphs>
  <TotalTime>17</TotalTime>
  <ScaleCrop>false</ScaleCrop>
  <LinksUpToDate>false</LinksUpToDate>
  <CharactersWithSpaces>607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2020-11-18T13:57:00Z</dcterms:created>
  <dc:creator>木槿</dc:creator>
  <cp:lastModifiedBy>奈何何</cp:lastModifiedBy>
  <cp:lastPrinted>2022-03-30T02:31:00Z</cp:lastPrinted>
  <dcterms:modified xsi:type="dcterms:W3CDTF">2023-03-31T06:03:50Z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9589ADA0471D4753BF0505790F334059</vt:lpwstr>
  </property>
</Properties>
</file>