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D6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济宁医学院关于举办“自律之星”养成记</w:t>
      </w:r>
    </w:p>
    <w:p w14:paraId="4E5F2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——21天打卡活动的通知</w:t>
      </w:r>
    </w:p>
    <w:p w14:paraId="142E75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</w:p>
    <w:p w14:paraId="7DF783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各学院：</w:t>
      </w:r>
    </w:p>
    <w:p w14:paraId="550C36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为迎接本科教育教学审核评估，进一步加强学风建设，将社会主义核心价值观教育融入日常学习生活，引导济医学子坚定理想信念、涵养进取品格，经研究，决定举办“自律之星”养成记——21天打卡活动，现将相关事宜通知如下。</w:t>
      </w:r>
    </w:p>
    <w:p w14:paraId="33F732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一、参与对象</w:t>
      </w:r>
    </w:p>
    <w:p w14:paraId="61147A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全体在校生</w:t>
      </w:r>
    </w:p>
    <w:p w14:paraId="72636C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二、活动安排</w:t>
      </w:r>
    </w:p>
    <w:p w14:paraId="31DB70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1.线下预热</w:t>
      </w:r>
    </w:p>
    <w:p w14:paraId="003773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太白湖校区：3月6日至3月7日11:20至12:30、17:10至18:30；南北餐厅之间</w:t>
      </w:r>
    </w:p>
    <w:p w14:paraId="12D6F6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日照校区：3月11日11:20至12:30、17:10至18:30；毓秀园宿舍园区</w:t>
      </w:r>
    </w:p>
    <w:p w14:paraId="6AA44C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2.线上活动：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3月6日至4月3日于QQ群参与打卡</w:t>
      </w:r>
    </w:p>
    <w:p w14:paraId="68D8BE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三、活动内容</w:t>
      </w:r>
    </w:p>
    <w:p w14:paraId="7A25343D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线下</w:t>
      </w: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highlight w:val="none"/>
          <w:lang w:val="en-US" w:eastAsia="zh-CN"/>
        </w:rPr>
        <w:t>预热</w:t>
      </w:r>
    </w:p>
    <w:p w14:paraId="60AEF1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学以志成 挑战解锁：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参与者领取线上打卡任务，填写任务卡并悬挂至指定展示区，即可集章一枚。</w:t>
      </w:r>
    </w:p>
    <w:p w14:paraId="0EBBA3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2.学赶帮超 锦囊妙计：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参与者于现场分享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学习经验或方法，贴在“学习经验分享墙”，即可集章一枚；每条经验将现场展示并集赞，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获赞最多的学习经验将在“济医青年”微信公众号展示。</w:t>
      </w:r>
    </w:p>
    <w:p w14:paraId="6E24BD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3.学习印记 成长见证：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highlight w:val="none"/>
          <w:lang w:val="en-US" w:eastAsia="zh-CN"/>
        </w:rPr>
        <w:t>参与者每次成功展示学习笔记即可集章一枚。学习笔记要求内容完整、逻辑清晰、字迹工整，特别优秀的笔记将在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“济医青年”微信公众号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highlight w:val="none"/>
          <w:lang w:val="en-US" w:eastAsia="zh-CN"/>
        </w:rPr>
        <w:t>展示。</w:t>
      </w:r>
    </w:p>
    <w:p w14:paraId="115F48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线上活动</w:t>
      </w:r>
    </w:p>
    <w:p w14:paraId="623BA1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1.晨启新章·元气打卡计划：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分享早餐/景色/今日规划/运动/单词背诵中任意一种，于每日8:00前在群内打卡照片且配文不少于30字，优秀内容将在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“济医青年”微信公众号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展示。</w:t>
      </w:r>
    </w:p>
    <w:p w14:paraId="5FDAE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2.墨香积微·深读打卡计划：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阅读经典名著或学术文献，于每日20:00前在群内打卡手写读书笔记或书评图片，优秀笔记将在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“济医青年”微信公众号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展示。</w:t>
      </w:r>
    </w:p>
    <w:p w14:paraId="4E2CA48B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3.笃学知行·专注打卡计划：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拍摄有本人出镜的学习照片，并将带有拍摄学习开始时间和学习结束时间的两张图片于每日22:00前进行上传打卡，每次学习时长大于等于2小时有效。</w:t>
      </w:r>
    </w:p>
    <w:p w14:paraId="522B0EF1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四、相关要求</w:t>
      </w:r>
    </w:p>
    <w:p w14:paraId="16175A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1.活动报名：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参与者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须于3月6日至3月14日期间在“到梦空间”报名参加活动，并加入活动打卡QQ群（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晨启新章·元气打卡计划：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935636789；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墨香积微·深读打卡计划：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519384020；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笃学知行·专注打卡计划：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1034293950），相关活动事宜将于群内通知。</w:t>
      </w:r>
    </w:p>
    <w:p w14:paraId="1306518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奖励机制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参与线下预热活动，集齐4枚章将获得精美校园文创产品；参与线上活动，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完成任一打卡项目21天全勤者，经审核通过可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按照“第二课堂成绩单”制度德育教育实践类认定学分；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同时达成三项21天全勤者，授予校级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自律之星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荣誉称号并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进行表彰。</w:t>
      </w:r>
    </w:p>
    <w:p w14:paraId="598C5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</w:p>
    <w:p w14:paraId="3AF24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教师</w:t>
      </w:r>
      <w:r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联系人：</w:t>
      </w:r>
    </w:p>
    <w:p w14:paraId="083A3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太白湖校区：徐一楠（电话：626603）</w:t>
      </w:r>
    </w:p>
    <w:p w14:paraId="70EEE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日照校区：孙安康（电话：622596）</w:t>
      </w:r>
    </w:p>
    <w:p w14:paraId="225075B5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学生联系人：</w:t>
      </w:r>
    </w:p>
    <w:p w14:paraId="2E4279E2"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太白湖校区：李庆新（电话：15564033896）</w:t>
      </w:r>
    </w:p>
    <w:p w14:paraId="60130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日照校区：宋梓婷（电话：18963103835）</w:t>
      </w:r>
    </w:p>
    <w:p w14:paraId="36690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</w:p>
    <w:p w14:paraId="20F78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</w:p>
    <w:p w14:paraId="061CF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 xml:space="preserve">                                  </w:t>
      </w:r>
      <w:bookmarkStart w:id="0" w:name="_GoBack"/>
      <w:bookmarkEnd w:id="0"/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团委</w:t>
      </w:r>
    </w:p>
    <w:p w14:paraId="1B18C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5760" w:firstLineChars="18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校学生会</w:t>
      </w:r>
    </w:p>
    <w:p w14:paraId="53637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 xml:space="preserve">                            2025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E6B7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FC37C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FC37C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A3DB4"/>
    <w:rsid w:val="007E3E1D"/>
    <w:rsid w:val="02831148"/>
    <w:rsid w:val="0D5040ED"/>
    <w:rsid w:val="1125764F"/>
    <w:rsid w:val="17D20EFF"/>
    <w:rsid w:val="199F2769"/>
    <w:rsid w:val="1C2C36BB"/>
    <w:rsid w:val="1E4779D0"/>
    <w:rsid w:val="1FBC57E0"/>
    <w:rsid w:val="252A112F"/>
    <w:rsid w:val="2791466A"/>
    <w:rsid w:val="2FA952B4"/>
    <w:rsid w:val="320D1173"/>
    <w:rsid w:val="38787675"/>
    <w:rsid w:val="39F871AB"/>
    <w:rsid w:val="3EB364D0"/>
    <w:rsid w:val="428916B8"/>
    <w:rsid w:val="471C08E6"/>
    <w:rsid w:val="475D7B06"/>
    <w:rsid w:val="4AAF6501"/>
    <w:rsid w:val="55522079"/>
    <w:rsid w:val="59E8531C"/>
    <w:rsid w:val="5EAB0A15"/>
    <w:rsid w:val="5ED93C63"/>
    <w:rsid w:val="601B5DA0"/>
    <w:rsid w:val="673E4D77"/>
    <w:rsid w:val="681B7BA7"/>
    <w:rsid w:val="68C803EE"/>
    <w:rsid w:val="69BD7FAE"/>
    <w:rsid w:val="70CA3DB4"/>
    <w:rsid w:val="77027AD0"/>
    <w:rsid w:val="7A7B0067"/>
    <w:rsid w:val="7AE364A4"/>
    <w:rsid w:val="7B790B6F"/>
    <w:rsid w:val="7E25236E"/>
    <w:rsid w:val="7F52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1"/>
    </w:r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customStyle="1" w:styleId="12">
    <w:name w:val="UserStyle_0"/>
    <w:basedOn w:val="1"/>
    <w:qFormat/>
    <w:uiPriority w:val="0"/>
    <w:pPr>
      <w:ind w:left="420" w:left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984</Words>
  <Characters>1104</Characters>
  <Lines>0</Lines>
  <Paragraphs>0</Paragraphs>
  <TotalTime>13</TotalTime>
  <ScaleCrop>false</ScaleCrop>
  <LinksUpToDate>false</LinksUpToDate>
  <CharactersWithSpaces>1169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2025-02-28T04:19:00Z</dcterms:created>
  <dc:creator>Helen·陈</dc:creator>
  <cp:lastModifiedBy>/ty/ty</cp:lastModifiedBy>
  <cp:lastPrinted>2025-03-03T07:57:00Z</cp:lastPrinted>
  <dcterms:modified xsi:type="dcterms:W3CDTF">2025-03-05T10:03:23Z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A4BCE042371045728AE683F2FB4F0951_13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