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545C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44"/>
          <w:szCs w:val="44"/>
          <w:lang w:val="en-US" w:eastAsia="zh-CN"/>
        </w:rPr>
        <w:t>关于</w:t>
      </w:r>
      <w:r>
        <w:rPr>
          <w:rFonts w:hint="eastAsia" w:ascii="方正小标宋简体" w:hAnsi="方正小标宋简体" w:eastAsia="方正小标宋简体" w:cs="方正小标宋简体"/>
          <w:sz w:val="44"/>
          <w:szCs w:val="44"/>
        </w:rPr>
        <w:t>2025年暑期赴美带薪实习</w:t>
      </w:r>
      <w:r>
        <w:rPr>
          <w:rFonts w:hint="eastAsia" w:ascii="方正小标宋简体" w:hAnsi="方正小标宋简体" w:eastAsia="方正小标宋简体" w:cs="方正小标宋简体"/>
          <w:sz w:val="44"/>
          <w:szCs w:val="44"/>
          <w:lang w:val="en-US" w:eastAsia="zh-CN"/>
        </w:rPr>
        <w:t>项目</w:t>
      </w:r>
      <w:r>
        <w:rPr>
          <w:rFonts w:hint="eastAsia" w:ascii="方正小标宋简体" w:hAnsi="方正小标宋简体" w:eastAsia="方正小标宋简体" w:cs="方正小标宋简体"/>
          <w:sz w:val="44"/>
          <w:szCs w:val="44"/>
        </w:rPr>
        <w:t>报名</w:t>
      </w:r>
      <w:r>
        <w:rPr>
          <w:rFonts w:hint="eastAsia" w:ascii="方正小标宋简体" w:hAnsi="方正小标宋简体" w:eastAsia="方正小标宋简体" w:cs="方正小标宋简体"/>
          <w:sz w:val="44"/>
          <w:szCs w:val="44"/>
          <w:lang w:val="en-US" w:eastAsia="zh-CN"/>
        </w:rPr>
        <w:t>的</w:t>
      </w:r>
      <w:r>
        <w:rPr>
          <w:rFonts w:hint="eastAsia" w:ascii="方正小标宋简体" w:hAnsi="方正小标宋简体" w:eastAsia="方正小标宋简体" w:cs="方正小标宋简体"/>
          <w:sz w:val="44"/>
          <w:szCs w:val="44"/>
        </w:rPr>
        <w:t>通知</w:t>
      </w:r>
    </w:p>
    <w:p w14:paraId="3181D772">
      <w:pPr>
        <w:keepNext w:val="0"/>
        <w:keepLines w:val="0"/>
        <w:pageBreakBefore w:val="0"/>
        <w:widowControl w:val="0"/>
        <w:kinsoku/>
        <w:wordWrap/>
        <w:overflowPunct/>
        <w:topLinePunct w:val="0"/>
        <w:autoSpaceDE/>
        <w:autoSpaceDN/>
        <w:bidi w:val="0"/>
        <w:adjustRightInd/>
        <w:snapToGrid/>
        <w:textAlignment w:val="auto"/>
        <w:rPr>
          <w:rFonts w:hint="eastAsia" w:ascii="仿宋_GB2312" w:hAnsi="仿宋_GB2312" w:eastAsia="仿宋_GB2312" w:cs="仿宋_GB2312"/>
          <w:b/>
          <w:bCs/>
          <w:sz w:val="28"/>
          <w:szCs w:val="28"/>
          <w:lang w:val="en-US" w:eastAsia="zh-CN"/>
        </w:rPr>
      </w:pPr>
    </w:p>
    <w:p w14:paraId="3C09FD33">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各二级学院：</w:t>
      </w:r>
    </w:p>
    <w:p w14:paraId="7E7ABC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为增加学生海外实践经历，开拓国际视野，增强就业竞争力，我校继续与IEC国际文化交流中心联合推出</w:t>
      </w:r>
      <w:r>
        <w:rPr>
          <w:rFonts w:hint="eastAsia" w:ascii="仿宋_GB2312" w:hAnsi="仿宋_GB2312" w:eastAsia="仿宋_GB2312" w:cs="仿宋_GB2312"/>
          <w:sz w:val="32"/>
          <w:szCs w:val="32"/>
          <w:lang w:val="en-US" w:eastAsia="zh-CN"/>
        </w:rPr>
        <w:t>2025年</w:t>
      </w:r>
      <w:r>
        <w:rPr>
          <w:rFonts w:hint="eastAsia" w:ascii="仿宋_GB2312" w:hAnsi="仿宋_GB2312" w:eastAsia="仿宋_GB2312" w:cs="仿宋_GB2312"/>
          <w:sz w:val="32"/>
          <w:szCs w:val="32"/>
        </w:rPr>
        <w:t>暑期赴美带薪实习项目。</w:t>
      </w:r>
    </w:p>
    <w:p w14:paraId="4AEE35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rPr>
        <w:t>项目</w:t>
      </w:r>
      <w:r>
        <w:rPr>
          <w:rFonts w:hint="eastAsia" w:ascii="黑体" w:hAnsi="黑体" w:cs="黑体"/>
          <w:sz w:val="32"/>
          <w:szCs w:val="32"/>
          <w:lang w:val="en-US" w:eastAsia="zh-CN"/>
        </w:rPr>
        <w:t>介绍</w:t>
      </w:r>
    </w:p>
    <w:p w14:paraId="3626DE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IEC国际文化交流中心赴美带薪实习实践项目，即Summer Work&amp;Travel USA</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是美国政府制定的教育文化交流项目。</w:t>
      </w:r>
      <w:r>
        <w:rPr>
          <w:rFonts w:hint="eastAsia" w:ascii="仿宋_GB2312" w:hAnsi="仿宋_GB2312" w:eastAsia="仿宋_GB2312" w:cs="仿宋_GB2312"/>
          <w:sz w:val="32"/>
          <w:szCs w:val="32"/>
          <w:lang w:val="en-US" w:eastAsia="zh-CN"/>
        </w:rPr>
        <w:t>项目基于</w:t>
      </w:r>
      <w:r>
        <w:rPr>
          <w:rFonts w:hint="eastAsia" w:ascii="仿宋_GB2312" w:hAnsi="仿宋_GB2312" w:eastAsia="仿宋_GB2312" w:cs="仿宋_GB2312"/>
          <w:sz w:val="32"/>
          <w:szCs w:val="32"/>
        </w:rPr>
        <w:t>美国政府于1948年通过的信息及教育交流法案（Smith-Mundt Act）,</w:t>
      </w:r>
      <w:r>
        <w:rPr>
          <w:rFonts w:hint="eastAsia" w:ascii="仿宋_GB2312" w:hAnsi="仿宋_GB2312" w:eastAsia="仿宋_GB2312" w:cs="仿宋_GB2312"/>
          <w:sz w:val="32"/>
          <w:szCs w:val="32"/>
          <w:lang w:val="en-US" w:eastAsia="zh-CN"/>
        </w:rPr>
        <w:t>该法案为</w:t>
      </w:r>
      <w:r>
        <w:rPr>
          <w:rFonts w:hint="eastAsia" w:ascii="仿宋_GB2312" w:hAnsi="仿宋_GB2312" w:eastAsia="仿宋_GB2312" w:cs="仿宋_GB2312"/>
          <w:sz w:val="32"/>
          <w:szCs w:val="32"/>
        </w:rPr>
        <w:t>交流访问项目建立了基本框架。1961年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此法案被进一步纳入并拓展成为了</w:t>
      </w:r>
      <w:r>
        <w:rPr>
          <w:rFonts w:hint="eastAsia" w:ascii="仿宋_GB2312" w:hAnsi="仿宋_GB2312" w:eastAsia="仿宋_GB2312" w:cs="仿宋_GB2312"/>
          <w:sz w:val="32"/>
          <w:szCs w:val="32"/>
        </w:rPr>
        <w:t>教育及文化平等交流法案（Fulbright-Hayes Act）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从而使得相关的教育文化交流在法律层面得到了更为完善的规范与保障。</w:t>
      </w:r>
    </w:p>
    <w:p w14:paraId="61B9BC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在中国大陆推广之前，已经在欧洲、美洲及亚洲其他国家和地区成功运作了60余年，每年约有十五万来自世界各国的学生利用他们的暑假，持J-1签证进入美国企业进行为期3-4个月的短期社会实践。并利用实践之余的时间，在美境内旅游或实地体验美国生活，了解美国风土人情。</w:t>
      </w:r>
    </w:p>
    <w:p w14:paraId="6ACDB8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项目全程接受美国政府监管，学生以合法纳税人的身份在美国企业进行社会实践，全程享有医疗及意外保险。与美国同事同工同酬。这给予学生全面提高综合能力的锻炼机会，同时也减轻赴美学生的经济负担。</w:t>
      </w:r>
    </w:p>
    <w:p w14:paraId="35C671D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IEC国际文化交流中心成立于1989年，如今它是Work and Travel项目在欧洲最大的运营机构，其办事处遍布全球15个国家，过去的35年里，有170,000名大学生通过国际交流中心参加美国Work and Travel项目。</w:t>
      </w:r>
    </w:p>
    <w:p w14:paraId="15DAB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val="0"/>
          <w:bCs w:val="0"/>
          <w:sz w:val="32"/>
          <w:szCs w:val="32"/>
          <w:lang w:val="en-US" w:eastAsia="zh-CN"/>
        </w:rPr>
        <w:t>（一）实践时间：</w:t>
      </w:r>
      <w:r>
        <w:rPr>
          <w:rFonts w:hint="eastAsia" w:ascii="仿宋_GB2312" w:hAnsi="仿宋_GB2312" w:eastAsia="仿宋_GB2312" w:cs="仿宋_GB2312"/>
          <w:sz w:val="32"/>
          <w:szCs w:val="32"/>
        </w:rPr>
        <w:t>3个月，2025年6月—9月</w:t>
      </w:r>
      <w:r>
        <w:rPr>
          <w:rFonts w:hint="eastAsia" w:ascii="仿宋_GB2312" w:hAnsi="仿宋_GB2312" w:eastAsia="仿宋_GB2312" w:cs="仿宋_GB2312"/>
          <w:sz w:val="32"/>
          <w:szCs w:val="32"/>
          <w:lang w:eastAsia="zh-CN"/>
        </w:rPr>
        <w:t>。</w:t>
      </w:r>
    </w:p>
    <w:p w14:paraId="664C85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val="0"/>
          <w:bCs w:val="0"/>
          <w:sz w:val="32"/>
          <w:szCs w:val="32"/>
          <w:lang w:val="en-US" w:eastAsia="zh-CN"/>
        </w:rPr>
        <w:t>（二）实践地点：</w:t>
      </w:r>
      <w:r>
        <w:rPr>
          <w:rFonts w:hint="eastAsia" w:ascii="仿宋_GB2312" w:hAnsi="仿宋_GB2312" w:eastAsia="仿宋_GB2312" w:cs="仿宋_GB2312"/>
          <w:sz w:val="32"/>
          <w:szCs w:val="32"/>
        </w:rPr>
        <w:t>遍布全美（根据学生意愿和企业要求匹配）</w:t>
      </w:r>
      <w:r>
        <w:rPr>
          <w:rFonts w:hint="eastAsia" w:ascii="仿宋_GB2312" w:hAnsi="仿宋_GB2312" w:eastAsia="仿宋_GB2312" w:cs="仿宋_GB2312"/>
          <w:sz w:val="32"/>
          <w:szCs w:val="32"/>
          <w:lang w:eastAsia="zh-CN"/>
        </w:rPr>
        <w:t>。</w:t>
      </w:r>
    </w:p>
    <w:p w14:paraId="13AADC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b w:val="0"/>
          <w:bCs w:val="0"/>
          <w:sz w:val="32"/>
          <w:szCs w:val="32"/>
          <w:lang w:val="en-US" w:eastAsia="zh-CN"/>
        </w:rPr>
        <w:t>（三）项目内容：</w:t>
      </w:r>
      <w:r>
        <w:rPr>
          <w:rFonts w:hint="eastAsia" w:ascii="仿宋_GB2312" w:hAnsi="仿宋_GB2312" w:eastAsia="仿宋_GB2312" w:cs="仿宋_GB2312"/>
          <w:sz w:val="32"/>
          <w:szCs w:val="32"/>
        </w:rPr>
        <w:t>实习岗位均为基础性岗位，持J-1签证进入美国，获得美国企业提供的实践岗位；以美国合法纳税人身份进行实践；薪资待遇与美国同等级同事以及其他国际学生同工同酬；项目接受美国政府监管，项目结束后必须按时回国。</w:t>
      </w:r>
    </w:p>
    <w:p w14:paraId="663220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val="0"/>
          <w:sz w:val="32"/>
          <w:szCs w:val="32"/>
          <w:lang w:val="en-US" w:eastAsia="zh-CN"/>
        </w:rPr>
      </w:pPr>
      <w:r>
        <w:rPr>
          <w:rFonts w:hint="eastAsia" w:ascii="楷体_GB2312" w:hAnsi="楷体_GB2312" w:eastAsia="楷体_GB2312" w:cs="楷体_GB2312"/>
          <w:b w:val="0"/>
          <w:bCs w:val="0"/>
          <w:sz w:val="32"/>
          <w:szCs w:val="32"/>
          <w:lang w:val="en-US" w:eastAsia="zh-CN"/>
        </w:rPr>
        <w:t>（四）实践收获：</w:t>
      </w:r>
    </w:p>
    <w:p w14:paraId="6E7461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1.宝贵的海外经历及海外工作经验；</w:t>
      </w:r>
    </w:p>
    <w:p w14:paraId="501406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2.为赴美深造及申请跨国企业创造竞争优势；</w:t>
      </w:r>
    </w:p>
    <w:p w14:paraId="4DF17C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3.独立自主能力及沟通能力的提高；</w:t>
      </w:r>
    </w:p>
    <w:p w14:paraId="1EB3B1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4.英语口语水平的提高；</w:t>
      </w:r>
    </w:p>
    <w:p w14:paraId="55130EB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5.了解美国生活、工作及文化；结识更多的国际朋友；</w:t>
      </w:r>
    </w:p>
    <w:p w14:paraId="2A69A51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6.足够担负在美日常生活开支的薪酬；</w:t>
      </w:r>
    </w:p>
    <w:p w14:paraId="548147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7.获得良好签证记录，考察美国大学；</w:t>
      </w:r>
    </w:p>
    <w:p w14:paraId="562A0EF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楷体_GB2312" w:hAnsi="楷体_GB2312" w:eastAsia="楷体_GB2312" w:cs="楷体_GB2312"/>
          <w:b w:val="0"/>
          <w:bCs w:val="0"/>
          <w:sz w:val="32"/>
          <w:szCs w:val="32"/>
          <w:lang w:val="en-US" w:eastAsia="zh-CN"/>
        </w:rPr>
        <w:t>（五）工作报酬：</w:t>
      </w:r>
      <w:r>
        <w:rPr>
          <w:rFonts w:hint="eastAsia" w:ascii="仿宋_GB2312" w:hAnsi="仿宋_GB2312" w:eastAsia="仿宋_GB2312" w:cs="仿宋_GB2312"/>
          <w:sz w:val="32"/>
          <w:szCs w:val="32"/>
        </w:rPr>
        <w:t>一般为12—18美元/每小时</w:t>
      </w:r>
      <w:r>
        <w:rPr>
          <w:rFonts w:hint="eastAsia" w:ascii="仿宋_GB2312" w:hAnsi="仿宋_GB2312" w:eastAsia="仿宋_GB2312" w:cs="仿宋_GB2312"/>
          <w:sz w:val="32"/>
          <w:szCs w:val="32"/>
          <w:lang w:eastAsia="zh-CN"/>
        </w:rPr>
        <w:t>。</w:t>
      </w:r>
    </w:p>
    <w:p w14:paraId="2E9E8D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rPr>
        <w:t>报名条件</w:t>
      </w:r>
    </w:p>
    <w:p w14:paraId="49FB59C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1.我校全日制本科生，研究生。</w:t>
      </w:r>
    </w:p>
    <w:p w14:paraId="053D3B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2.英语口语良好，能够通过美方的英文面试。</w:t>
      </w:r>
    </w:p>
    <w:p w14:paraId="4E6500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3.身心健康，具有独立的生活能力。</w:t>
      </w:r>
    </w:p>
    <w:p w14:paraId="2BC2C37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4.无美国拒签记录。</w:t>
      </w:r>
    </w:p>
    <w:p w14:paraId="73EEE9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rPr>
        <w:t>项目费用</w:t>
      </w:r>
    </w:p>
    <w:p w14:paraId="064B30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1.报名费：人民币7000元</w:t>
      </w:r>
    </w:p>
    <w:p w14:paraId="376B77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2.项目费：美元2300美元</w:t>
      </w:r>
    </w:p>
    <w:p w14:paraId="11F686A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费用包含：</w:t>
      </w:r>
    </w:p>
    <w:p w14:paraId="4DFA41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英语面试</w:t>
      </w:r>
    </w:p>
    <w:p w14:paraId="0166BD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签证辅导、预约</w:t>
      </w:r>
    </w:p>
    <w:p w14:paraId="4FD157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美国实习企业名额</w:t>
      </w:r>
    </w:p>
    <w:p w14:paraId="17C15B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美国政府邀请函DS-2019 Form（申请 J-1签证必备文件）</w:t>
      </w:r>
    </w:p>
    <w:p w14:paraId="326B8B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I-901 SEVIS费用</w:t>
      </w:r>
    </w:p>
    <w:p w14:paraId="10288C7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赴美前安全教育、行前培训</w:t>
      </w:r>
    </w:p>
    <w:p w14:paraId="404857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美国实习工作期间医疗保险以及意外伤害保险</w:t>
      </w:r>
    </w:p>
    <w:p w14:paraId="5963EE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美国当地紧急支援服务</w:t>
      </w:r>
    </w:p>
    <w:p w14:paraId="4381DD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在美期间中文联络员</w:t>
      </w:r>
    </w:p>
    <w:p w14:paraId="44D785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美国24小时热线电话</w:t>
      </w:r>
    </w:p>
    <w:p w14:paraId="79DCAE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费用不含：</w:t>
      </w:r>
    </w:p>
    <w:p w14:paraId="03BBDC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国际机票，中美内陆交通费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护照申请费，美国使馆签证费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在美国期间食宿、交通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旅游期间保险费用</w:t>
      </w:r>
      <w:r>
        <w:rPr>
          <w:rFonts w:hint="eastAsia" w:ascii="仿宋_GB2312" w:hAnsi="仿宋_GB2312" w:eastAsia="仿宋_GB2312" w:cs="仿宋_GB2312"/>
          <w:sz w:val="32"/>
          <w:szCs w:val="32"/>
          <w:lang w:eastAsia="zh-CN"/>
        </w:rPr>
        <w:t>。</w:t>
      </w:r>
    </w:p>
    <w:p w14:paraId="23756F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val="en-US" w:eastAsia="zh-CN"/>
        </w:rPr>
        <w:t>四、</w:t>
      </w:r>
      <w:r>
        <w:rPr>
          <w:rFonts w:hint="eastAsia" w:ascii="黑体" w:hAnsi="黑体" w:eastAsia="黑体" w:cs="黑体"/>
          <w:sz w:val="32"/>
          <w:szCs w:val="32"/>
        </w:rPr>
        <w:t>报名方式</w:t>
      </w:r>
    </w:p>
    <w:p w14:paraId="17967F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1.通过“网上服务大厅-学生国（境）外学习项目申请”</w:t>
      </w:r>
      <w:r>
        <w:rPr>
          <w:rFonts w:hint="eastAsia" w:ascii="仿宋_GB2312" w:hAnsi="仿宋_GB2312" w:eastAsia="仿宋_GB2312" w:cs="仿宋_GB2312"/>
          <w:sz w:val="32"/>
          <w:szCs w:val="32"/>
          <w:lang w:val="en-US" w:eastAsia="zh-CN"/>
        </w:rPr>
        <w:t>填写申请表，</w:t>
      </w:r>
      <w:r>
        <w:rPr>
          <w:rFonts w:hint="eastAsia" w:ascii="仿宋_GB2312" w:hAnsi="仿宋_GB2312" w:eastAsia="仿宋_GB2312" w:cs="仿宋_GB2312"/>
          <w:sz w:val="32"/>
          <w:szCs w:val="32"/>
        </w:rPr>
        <w:t>发起审批流程</w:t>
      </w:r>
      <w:r>
        <w:rPr>
          <w:rFonts w:hint="eastAsia" w:ascii="仿宋_GB2312" w:hAnsi="仿宋_GB2312" w:eastAsia="仿宋_GB2312" w:cs="仿宋_GB2312"/>
          <w:sz w:val="32"/>
          <w:szCs w:val="32"/>
          <w:lang w:eastAsia="zh-CN"/>
        </w:rPr>
        <w:t>。</w:t>
      </w:r>
    </w:p>
    <w:p w14:paraId="6D2E70D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2.扫描下方二维码，填写2025年暑期赴美带薪实习报名表</w:t>
      </w:r>
      <w:r>
        <w:rPr>
          <w:rFonts w:hint="eastAsia" w:ascii="仿宋_GB2312" w:hAnsi="仿宋_GB2312" w:eastAsia="仿宋_GB2312" w:cs="仿宋_GB2312"/>
          <w:sz w:val="32"/>
          <w:szCs w:val="32"/>
          <w:lang w:eastAsia="zh-CN"/>
        </w:rPr>
        <w:t>。</w:t>
      </w:r>
    </w:p>
    <w:p w14:paraId="2A554AA5">
      <w:pPr>
        <w:pStyle w:val="2"/>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eastAsia="仿宋_GB2312"/>
          <w:b/>
          <w:bCs/>
          <w:sz w:val="32"/>
          <w:szCs w:val="32"/>
          <w:lang w:val="en-US" w:eastAsia="zh-CN"/>
        </w:rPr>
      </w:pPr>
      <w:r>
        <w:rPr>
          <w:rFonts w:hint="eastAsia" w:ascii="仿宋_GB2312" w:hAnsi="仿宋_GB2312" w:eastAsia="仿宋_GB2312" w:cs="仿宋_GB2312"/>
          <w:b/>
          <w:bCs/>
          <w:sz w:val="32"/>
          <w:szCs w:val="32"/>
          <w:lang w:val="en-US" w:eastAsia="zh-CN"/>
        </w:rPr>
        <w:t>报名二维码：</w:t>
      </w:r>
    </w:p>
    <w:p w14:paraId="21C6E46B">
      <w:pPr>
        <w:jc w:val="center"/>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drawing>
          <wp:inline distT="0" distB="0" distL="114300" distR="114300">
            <wp:extent cx="1514475" cy="1553845"/>
            <wp:effectExtent l="0" t="0" r="9525" b="8255"/>
            <wp:docPr id="1" name="图片 1" descr="0d83ef38ae72cb6c536a9f61e93d7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0d83ef38ae72cb6c536a9f61e93d7a1"/>
                    <pic:cNvPicPr>
                      <a:picLocks noChangeAspect="1"/>
                    </pic:cNvPicPr>
                  </pic:nvPicPr>
                  <pic:blipFill>
                    <a:blip r:embed="rId5"/>
                    <a:stretch>
                      <a:fillRect/>
                    </a:stretch>
                  </pic:blipFill>
                  <pic:spPr>
                    <a:xfrm>
                      <a:off x="0" y="0"/>
                      <a:ext cx="1514475" cy="1553845"/>
                    </a:xfrm>
                    <a:prstGeom prst="rect">
                      <a:avLst/>
                    </a:prstGeom>
                  </pic:spPr>
                </pic:pic>
              </a:graphicData>
            </a:graphic>
          </wp:inline>
        </w:drawing>
      </w:r>
    </w:p>
    <w:p w14:paraId="25B04D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3.项目咨询：张老师 0537-3616030</w:t>
      </w:r>
    </w:p>
    <w:p w14:paraId="78FC52EE">
      <w:pPr>
        <w:keepNext w:val="0"/>
        <w:keepLines w:val="0"/>
        <w:pageBreakBefore w:val="0"/>
        <w:widowControl w:val="0"/>
        <w:kinsoku/>
        <w:wordWrap/>
        <w:overflowPunct/>
        <w:topLinePunct w:val="0"/>
        <w:autoSpaceDE/>
        <w:autoSpaceDN/>
        <w:bidi w:val="0"/>
        <w:adjustRightInd/>
        <w:snapToGrid/>
        <w:spacing w:line="560" w:lineRule="exact"/>
        <w:ind w:firstLine="2560" w:firstLineChars="8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吴老师17269700500（微信）</w:t>
      </w:r>
    </w:p>
    <w:p w14:paraId="4EF87C20">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lang w:eastAsia="zh-CN"/>
        </w:rPr>
      </w:pPr>
    </w:p>
    <w:p w14:paraId="7C54DA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附件：赴美带薪实习项目介绍</w:t>
      </w:r>
    </w:p>
    <w:p w14:paraId="37EDE9BC">
      <w:pPr>
        <w:pStyle w:val="2"/>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55E4933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p>
    <w:p w14:paraId="3600E96F">
      <w:pPr>
        <w:pStyle w:val="2"/>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对外交流合作处</w:t>
      </w:r>
    </w:p>
    <w:p w14:paraId="02343B38">
      <w:pPr>
        <w:keepNext w:val="0"/>
        <w:keepLines w:val="0"/>
        <w:pageBreakBefore w:val="0"/>
        <w:widowControl w:val="0"/>
        <w:kinsoku/>
        <w:wordWrap/>
        <w:overflowPunct/>
        <w:topLinePunct w:val="0"/>
        <w:autoSpaceDE/>
        <w:autoSpaceDN/>
        <w:bidi w:val="0"/>
        <w:adjustRightInd/>
        <w:snapToGrid/>
        <w:spacing w:line="560" w:lineRule="exact"/>
        <w:ind w:firstLine="4480" w:firstLineChars="1400"/>
        <w:textAlignment w:val="auto"/>
        <w:rPr>
          <w:rFonts w:hint="default"/>
          <w:lang w:val="en-US" w:eastAsia="zh-CN"/>
        </w:rPr>
      </w:pPr>
      <w:r>
        <w:rPr>
          <w:rFonts w:hint="eastAsia" w:ascii="仿宋_GB2312" w:hAnsi="仿宋_GB2312" w:eastAsia="仿宋_GB2312" w:cs="仿宋_GB2312"/>
          <w:sz w:val="32"/>
          <w:szCs w:val="32"/>
          <w:lang w:val="en-US" w:eastAsia="zh-CN"/>
        </w:rPr>
        <w:t>2024年11月6</w:t>
      </w:r>
      <w:bookmarkStart w:id="0" w:name="_GoBack"/>
      <w:bookmarkEnd w:id="0"/>
      <w:r>
        <w:rPr>
          <w:rFonts w:hint="eastAsia" w:ascii="仿宋_GB2312" w:hAnsi="仿宋_GB2312" w:eastAsia="仿宋_GB2312" w:cs="仿宋_GB2312"/>
          <w:sz w:val="32"/>
          <w:szCs w:val="32"/>
          <w:lang w:val="en-US" w:eastAsia="zh-CN"/>
        </w:rPr>
        <w:t>日</w:t>
      </w:r>
    </w:p>
    <w:p w14:paraId="007DA6E3">
      <w:pPr>
        <w:rPr>
          <w:rFonts w:hint="eastAsia" w:ascii="仿宋_GB2312" w:hAnsi="仿宋_GB2312" w:eastAsia="仿宋_GB2312" w:cs="仿宋_GB2312"/>
          <w:sz w:val="28"/>
          <w:szCs w:val="28"/>
          <w:lang w:val="en-US" w:eastAsia="zh-CN"/>
        </w:rPr>
      </w:pPr>
    </w:p>
    <w:p w14:paraId="50A7AEB6">
      <w:pPr>
        <w:pStyle w:val="2"/>
        <w:rPr>
          <w:rFonts w:hint="eastAsia" w:ascii="仿宋_GB2312" w:hAnsi="仿宋_GB2312" w:eastAsia="仿宋_GB2312" w:cs="仿宋_GB2312"/>
          <w:sz w:val="28"/>
          <w:szCs w:val="28"/>
          <w:lang w:val="en-US" w:eastAsia="zh-CN"/>
        </w:rPr>
      </w:pPr>
    </w:p>
    <w:p w14:paraId="61C170FE">
      <w:pPr>
        <w:rPr>
          <w:rFonts w:hint="default"/>
          <w:lang w:val="en-US" w:eastAsia="zh-CN"/>
        </w:rPr>
      </w:pPr>
    </w:p>
    <w:p w14:paraId="0EA86CD4">
      <w:pPr>
        <w:rPr>
          <w:rFonts w:hint="eastAsia" w:eastAsia="仿宋_GB2312"/>
          <w:lang w:eastAsia="zh-CN"/>
        </w:rPr>
      </w:pPr>
    </w:p>
    <w:p w14:paraId="722FB0AD">
      <w:pPr>
        <w:pStyle w:val="2"/>
        <w:rPr>
          <w:rFonts w:hint="eastAsia" w:eastAsia="仿宋_GB2312"/>
          <w:lang w:eastAsia="zh-CN"/>
        </w:rPr>
      </w:pPr>
    </w:p>
    <w:p w14:paraId="7740E44E">
      <w:pPr>
        <w:rPr>
          <w:rFonts w:hint="eastAsia" w:eastAsia="仿宋_GB2312"/>
          <w:lang w:eastAsia="zh-CN"/>
        </w:rPr>
      </w:pPr>
    </w:p>
    <w:p w14:paraId="261B28D7">
      <w:pPr>
        <w:pStyle w:val="2"/>
        <w:rPr>
          <w:rFonts w:hint="eastAsia" w:eastAsia="黑体"/>
          <w:lang w:eastAsia="zh-CN"/>
        </w:rPr>
      </w:pPr>
    </w:p>
    <w:p w14:paraId="4C6F5EE9">
      <w:pPr>
        <w:rPr>
          <w:rFonts w:hint="eastAsia"/>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AD3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F18E4B">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4F18E4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VmYjYwMmQyYjBjYjkzYmUwODRkZDYxMDVlMjM4MjUifQ=="/>
  </w:docVars>
  <w:rsids>
    <w:rsidRoot w:val="52221101"/>
    <w:rsid w:val="000E5D71"/>
    <w:rsid w:val="015123B9"/>
    <w:rsid w:val="022278B2"/>
    <w:rsid w:val="025C1016"/>
    <w:rsid w:val="028E3199"/>
    <w:rsid w:val="029A38EC"/>
    <w:rsid w:val="032338E1"/>
    <w:rsid w:val="03920A67"/>
    <w:rsid w:val="041A0C8B"/>
    <w:rsid w:val="04543B68"/>
    <w:rsid w:val="047343F5"/>
    <w:rsid w:val="04AE367F"/>
    <w:rsid w:val="04C17856"/>
    <w:rsid w:val="052120A3"/>
    <w:rsid w:val="07126147"/>
    <w:rsid w:val="0855575B"/>
    <w:rsid w:val="08A13C26"/>
    <w:rsid w:val="091F2D9D"/>
    <w:rsid w:val="09D41DD9"/>
    <w:rsid w:val="0A375EC4"/>
    <w:rsid w:val="0C8129D9"/>
    <w:rsid w:val="0CA84E57"/>
    <w:rsid w:val="0D8A1E6A"/>
    <w:rsid w:val="0E265FD2"/>
    <w:rsid w:val="0E286250"/>
    <w:rsid w:val="0ED87C76"/>
    <w:rsid w:val="0EF83E74"/>
    <w:rsid w:val="0F1A028E"/>
    <w:rsid w:val="0F2E5AE8"/>
    <w:rsid w:val="103A670E"/>
    <w:rsid w:val="103C2AEA"/>
    <w:rsid w:val="108A31F2"/>
    <w:rsid w:val="114A2981"/>
    <w:rsid w:val="119D0D03"/>
    <w:rsid w:val="11A402E3"/>
    <w:rsid w:val="11B04EDA"/>
    <w:rsid w:val="11D230A2"/>
    <w:rsid w:val="128B4FFF"/>
    <w:rsid w:val="135B70C7"/>
    <w:rsid w:val="13F35552"/>
    <w:rsid w:val="14883EEC"/>
    <w:rsid w:val="14ED3D4F"/>
    <w:rsid w:val="1609105D"/>
    <w:rsid w:val="17035AAC"/>
    <w:rsid w:val="173043C7"/>
    <w:rsid w:val="178C3CF3"/>
    <w:rsid w:val="17AF1790"/>
    <w:rsid w:val="17CC0594"/>
    <w:rsid w:val="18221F62"/>
    <w:rsid w:val="1899497C"/>
    <w:rsid w:val="18DF60A5"/>
    <w:rsid w:val="190F698A"/>
    <w:rsid w:val="19520625"/>
    <w:rsid w:val="19E73463"/>
    <w:rsid w:val="1A1324AA"/>
    <w:rsid w:val="1A8B2040"/>
    <w:rsid w:val="1B6C00C4"/>
    <w:rsid w:val="1BF63E31"/>
    <w:rsid w:val="1BFD6F6E"/>
    <w:rsid w:val="1C2F10F1"/>
    <w:rsid w:val="1C3B3892"/>
    <w:rsid w:val="1C872CDB"/>
    <w:rsid w:val="1D266050"/>
    <w:rsid w:val="1D5F1562"/>
    <w:rsid w:val="1E1D38F7"/>
    <w:rsid w:val="1E25455A"/>
    <w:rsid w:val="1ED63AA6"/>
    <w:rsid w:val="1F3F164B"/>
    <w:rsid w:val="1FAF67D1"/>
    <w:rsid w:val="20337402"/>
    <w:rsid w:val="20607ACB"/>
    <w:rsid w:val="208337BA"/>
    <w:rsid w:val="21246D4B"/>
    <w:rsid w:val="218B6AFD"/>
    <w:rsid w:val="21983295"/>
    <w:rsid w:val="21DA38AD"/>
    <w:rsid w:val="22573150"/>
    <w:rsid w:val="22963C78"/>
    <w:rsid w:val="22BD4D30"/>
    <w:rsid w:val="24AA57B9"/>
    <w:rsid w:val="24F84776"/>
    <w:rsid w:val="252512E3"/>
    <w:rsid w:val="256E4A38"/>
    <w:rsid w:val="259D5673"/>
    <w:rsid w:val="26347A30"/>
    <w:rsid w:val="26B172D2"/>
    <w:rsid w:val="26BE554B"/>
    <w:rsid w:val="26D44D6F"/>
    <w:rsid w:val="26E054C2"/>
    <w:rsid w:val="27337CE7"/>
    <w:rsid w:val="27734588"/>
    <w:rsid w:val="28AD5878"/>
    <w:rsid w:val="292518B2"/>
    <w:rsid w:val="2942661E"/>
    <w:rsid w:val="29791BFE"/>
    <w:rsid w:val="2A1B4A63"/>
    <w:rsid w:val="2A3049B2"/>
    <w:rsid w:val="2A44220C"/>
    <w:rsid w:val="2A5266D7"/>
    <w:rsid w:val="2AB033FD"/>
    <w:rsid w:val="2B02634F"/>
    <w:rsid w:val="2C4464F3"/>
    <w:rsid w:val="2CB43679"/>
    <w:rsid w:val="2CBC252D"/>
    <w:rsid w:val="2CE455E0"/>
    <w:rsid w:val="2CED0939"/>
    <w:rsid w:val="2D0143E4"/>
    <w:rsid w:val="2D12039F"/>
    <w:rsid w:val="2D12214D"/>
    <w:rsid w:val="2D520422"/>
    <w:rsid w:val="2D7E77E3"/>
    <w:rsid w:val="2DBE4083"/>
    <w:rsid w:val="2E312FF6"/>
    <w:rsid w:val="2EEB534C"/>
    <w:rsid w:val="2F104DB2"/>
    <w:rsid w:val="2F1321AD"/>
    <w:rsid w:val="2F1F0B51"/>
    <w:rsid w:val="30234D2B"/>
    <w:rsid w:val="303A48CA"/>
    <w:rsid w:val="3075311F"/>
    <w:rsid w:val="308415B4"/>
    <w:rsid w:val="30A27C8C"/>
    <w:rsid w:val="30F73B34"/>
    <w:rsid w:val="31061FC9"/>
    <w:rsid w:val="313703D4"/>
    <w:rsid w:val="317F1D7B"/>
    <w:rsid w:val="319677F1"/>
    <w:rsid w:val="31E85B72"/>
    <w:rsid w:val="31EC7411"/>
    <w:rsid w:val="32DC56D7"/>
    <w:rsid w:val="33D44600"/>
    <w:rsid w:val="351849C1"/>
    <w:rsid w:val="35DC154A"/>
    <w:rsid w:val="36421CF5"/>
    <w:rsid w:val="370A0339"/>
    <w:rsid w:val="37103BA1"/>
    <w:rsid w:val="3776777C"/>
    <w:rsid w:val="38D97FC3"/>
    <w:rsid w:val="39290F4A"/>
    <w:rsid w:val="39355B41"/>
    <w:rsid w:val="3942200C"/>
    <w:rsid w:val="39882115"/>
    <w:rsid w:val="399D7242"/>
    <w:rsid w:val="3A765973"/>
    <w:rsid w:val="3B141786"/>
    <w:rsid w:val="3BC60CD2"/>
    <w:rsid w:val="3BC92571"/>
    <w:rsid w:val="3C6F3118"/>
    <w:rsid w:val="3C834E15"/>
    <w:rsid w:val="3CAF1767"/>
    <w:rsid w:val="3CD63197"/>
    <w:rsid w:val="3CE37662"/>
    <w:rsid w:val="3CFB49AC"/>
    <w:rsid w:val="3DE43692"/>
    <w:rsid w:val="3EAD4DAC"/>
    <w:rsid w:val="3EB24B81"/>
    <w:rsid w:val="3F0F0BE2"/>
    <w:rsid w:val="3FD57736"/>
    <w:rsid w:val="3FF322B2"/>
    <w:rsid w:val="4081341A"/>
    <w:rsid w:val="40BB6C9A"/>
    <w:rsid w:val="40DC68A2"/>
    <w:rsid w:val="419B050B"/>
    <w:rsid w:val="41AC44C7"/>
    <w:rsid w:val="42A41642"/>
    <w:rsid w:val="42B555FD"/>
    <w:rsid w:val="432602A9"/>
    <w:rsid w:val="435968D0"/>
    <w:rsid w:val="43AC6A00"/>
    <w:rsid w:val="43B65AD0"/>
    <w:rsid w:val="445157F9"/>
    <w:rsid w:val="4464552C"/>
    <w:rsid w:val="44D04970"/>
    <w:rsid w:val="44EE4DF6"/>
    <w:rsid w:val="44FE772F"/>
    <w:rsid w:val="4530540F"/>
    <w:rsid w:val="453B4D23"/>
    <w:rsid w:val="45921C25"/>
    <w:rsid w:val="45CF69D6"/>
    <w:rsid w:val="45F12DF0"/>
    <w:rsid w:val="46965745"/>
    <w:rsid w:val="46D149CF"/>
    <w:rsid w:val="46DF70EC"/>
    <w:rsid w:val="46FA3F26"/>
    <w:rsid w:val="47CD33E9"/>
    <w:rsid w:val="48E72288"/>
    <w:rsid w:val="491A440C"/>
    <w:rsid w:val="492B486B"/>
    <w:rsid w:val="49463453"/>
    <w:rsid w:val="49B20AE8"/>
    <w:rsid w:val="49F96717"/>
    <w:rsid w:val="4A8E3303"/>
    <w:rsid w:val="4ABF57C6"/>
    <w:rsid w:val="4C8E75EA"/>
    <w:rsid w:val="4DC94652"/>
    <w:rsid w:val="4E1F4272"/>
    <w:rsid w:val="4ECC264C"/>
    <w:rsid w:val="4F9A62A6"/>
    <w:rsid w:val="50416722"/>
    <w:rsid w:val="50DD4F19"/>
    <w:rsid w:val="51613228"/>
    <w:rsid w:val="51E8779D"/>
    <w:rsid w:val="520B6FE7"/>
    <w:rsid w:val="520E6AD8"/>
    <w:rsid w:val="52221101"/>
    <w:rsid w:val="523C3645"/>
    <w:rsid w:val="525070F0"/>
    <w:rsid w:val="528C45CC"/>
    <w:rsid w:val="52C42B9A"/>
    <w:rsid w:val="540006A2"/>
    <w:rsid w:val="5449029B"/>
    <w:rsid w:val="54776BB6"/>
    <w:rsid w:val="54994D7E"/>
    <w:rsid w:val="56927CD7"/>
    <w:rsid w:val="575907F5"/>
    <w:rsid w:val="57961A49"/>
    <w:rsid w:val="57A777B2"/>
    <w:rsid w:val="58382B00"/>
    <w:rsid w:val="58D345D7"/>
    <w:rsid w:val="58DC16DE"/>
    <w:rsid w:val="58E6255C"/>
    <w:rsid w:val="5922109F"/>
    <w:rsid w:val="593432C8"/>
    <w:rsid w:val="594453FF"/>
    <w:rsid w:val="59A541C5"/>
    <w:rsid w:val="5A0E3B19"/>
    <w:rsid w:val="5A1071E6"/>
    <w:rsid w:val="5AE91E90"/>
    <w:rsid w:val="5B1C4013"/>
    <w:rsid w:val="5B4D0671"/>
    <w:rsid w:val="5B555777"/>
    <w:rsid w:val="5D1C02FB"/>
    <w:rsid w:val="5D5C2DED"/>
    <w:rsid w:val="5D7E7207"/>
    <w:rsid w:val="5D891708"/>
    <w:rsid w:val="5DBA7B13"/>
    <w:rsid w:val="5E0019CA"/>
    <w:rsid w:val="5E0C4813"/>
    <w:rsid w:val="5EFD5F0A"/>
    <w:rsid w:val="600D4872"/>
    <w:rsid w:val="60AD570E"/>
    <w:rsid w:val="61A86601"/>
    <w:rsid w:val="63BD3EBA"/>
    <w:rsid w:val="64085A7D"/>
    <w:rsid w:val="645E744B"/>
    <w:rsid w:val="65F91B21"/>
    <w:rsid w:val="65FE0EE5"/>
    <w:rsid w:val="660F6E91"/>
    <w:rsid w:val="6626043C"/>
    <w:rsid w:val="662D5327"/>
    <w:rsid w:val="66304E17"/>
    <w:rsid w:val="67694A84"/>
    <w:rsid w:val="677F6056"/>
    <w:rsid w:val="678278F4"/>
    <w:rsid w:val="67AA29A7"/>
    <w:rsid w:val="686405FE"/>
    <w:rsid w:val="68BE495C"/>
    <w:rsid w:val="68D434EB"/>
    <w:rsid w:val="696F3EA8"/>
    <w:rsid w:val="698F00A6"/>
    <w:rsid w:val="69C75A92"/>
    <w:rsid w:val="69CC12FA"/>
    <w:rsid w:val="69CE0BCF"/>
    <w:rsid w:val="6A0665BA"/>
    <w:rsid w:val="6A576E16"/>
    <w:rsid w:val="6A9F256B"/>
    <w:rsid w:val="6B0F5943"/>
    <w:rsid w:val="6B7D28AC"/>
    <w:rsid w:val="6BAF2C82"/>
    <w:rsid w:val="6BC93D43"/>
    <w:rsid w:val="6C9A123C"/>
    <w:rsid w:val="6EAE0FCF"/>
    <w:rsid w:val="6EED1AF7"/>
    <w:rsid w:val="6F3239AE"/>
    <w:rsid w:val="6FBE16E5"/>
    <w:rsid w:val="705F07D2"/>
    <w:rsid w:val="719B7F30"/>
    <w:rsid w:val="71B96608"/>
    <w:rsid w:val="71C32FE3"/>
    <w:rsid w:val="72035AD5"/>
    <w:rsid w:val="722A12B4"/>
    <w:rsid w:val="72616823"/>
    <w:rsid w:val="729A1F96"/>
    <w:rsid w:val="72AE3C93"/>
    <w:rsid w:val="736B56E0"/>
    <w:rsid w:val="73722F12"/>
    <w:rsid w:val="73797DFD"/>
    <w:rsid w:val="73BB0416"/>
    <w:rsid w:val="74122000"/>
    <w:rsid w:val="74277859"/>
    <w:rsid w:val="748F53FE"/>
    <w:rsid w:val="750202C6"/>
    <w:rsid w:val="752E4C17"/>
    <w:rsid w:val="755D54FC"/>
    <w:rsid w:val="766823AB"/>
    <w:rsid w:val="76A50F09"/>
    <w:rsid w:val="772C33D8"/>
    <w:rsid w:val="77A64F39"/>
    <w:rsid w:val="77E837A3"/>
    <w:rsid w:val="798B088A"/>
    <w:rsid w:val="7A4D1FE3"/>
    <w:rsid w:val="7AD97F36"/>
    <w:rsid w:val="7B242D44"/>
    <w:rsid w:val="7BDF0A19"/>
    <w:rsid w:val="7C5A0F00"/>
    <w:rsid w:val="7CC3658D"/>
    <w:rsid w:val="7D3134F6"/>
    <w:rsid w:val="7D830876"/>
    <w:rsid w:val="7DC600E3"/>
    <w:rsid w:val="7E10135E"/>
    <w:rsid w:val="7E4126EB"/>
    <w:rsid w:val="7E5E656D"/>
    <w:rsid w:val="7EB51F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黑体" w:asciiTheme="minorHAnsi" w:hAnsiTheme="minorHAnsi" w:cstheme="minorBidi"/>
      <w:caps/>
      <w:kern w:val="2"/>
      <w:sz w:val="32"/>
      <w:szCs w:val="32"/>
      <w:lang w:val="en-US" w:eastAsia="zh-CN" w:bidi="ar-SA"/>
    </w:rPr>
  </w:style>
  <w:style w:type="paragraph" w:styleId="3">
    <w:name w:val="heading 1"/>
    <w:basedOn w:val="1"/>
    <w:next w:val="1"/>
    <w:link w:val="9"/>
    <w:qFormat/>
    <w:uiPriority w:val="0"/>
    <w:pPr>
      <w:keepNext/>
      <w:keepLines/>
      <w:spacing w:before="340" w:beforeLines="0" w:after="330" w:afterLines="0" w:line="576" w:lineRule="auto"/>
      <w:jc w:val="center"/>
      <w:outlineLvl w:val="0"/>
    </w:pPr>
    <w:rPr>
      <w:rFonts w:ascii="仿宋" w:hAnsi="仿宋" w:eastAsia="黑体" w:cs="仿宋"/>
      <w:b/>
      <w:kern w:val="44"/>
      <w:sz w:val="30"/>
      <w:szCs w:val="22"/>
      <w:lang w:val="zh-CN"/>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仿宋" w:cs="Times New Roman"/>
      <w:b/>
      <w:sz w:val="30"/>
      <w:szCs w:val="2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9">
    <w:name w:val="标题 1 Char"/>
    <w:link w:val="3"/>
    <w:qFormat/>
    <w:uiPriority w:val="0"/>
    <w:rPr>
      <w:rFonts w:ascii="仿宋" w:hAnsi="仿宋" w:eastAsia="黑体" w:cs="仿宋"/>
      <w:b/>
      <w:kern w:val="44"/>
      <w:sz w:val="30"/>
      <w:szCs w:val="22"/>
      <w:lang w:val="zh-CN"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1212</Words>
  <Characters>1388</Characters>
  <Lines>0</Lines>
  <Paragraphs>0</Paragraphs>
  <TotalTime>3</TotalTime>
  <ScaleCrop>false</ScaleCrop>
  <LinksUpToDate>false</LinksUpToDate>
  <CharactersWithSpaces>1406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2024-10-10T06:43:00Z</dcterms:created>
  <dc:creator>Sun11</dc:creator>
  <cp:lastModifiedBy>张云升</cp:lastModifiedBy>
  <cp:lastPrinted>2024-11-06T00:45:03Z</cp:lastPrinted>
  <dcterms:modified xsi:type="dcterms:W3CDTF">2024-11-06T00:45:38Z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C7543D02E2B440EA8796945083341E0C_13</vt:lpwstr>
  </property>
</Properties>
</file>