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年暑期“三下乡”社会实践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/>
        <w:jc w:val="center"/>
        <w:textAlignment w:val="auto"/>
        <w:rPr>
          <w:rFonts w:hint="eastAsia" w:ascii="仿宋_GB2312" w:hAnsi="仿宋_GB2312" w:eastAsia="方正小标宋简体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学生“二课”学分补录的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通知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各单位：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根据我校“第二课堂成绩单”制度要求，现将我校2023年暑期“三下乡”社会实践学生“二课”学分补录通知如下：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一、校级服务队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学院根据表彰的省级和校级先进典型（省级优秀学生：创新创业类社会实践2分，校级优秀学生：创新创业类社会实践1分，其他参与学生：创新创业类社会实践0.5分，上述三者不重复赋分），填写并提交校级服务队成员“二课”学分补录统计表（见附件1）提交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二、院系级服务队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各学院根据7月份上报团委备案的院级服务队，填写并提交院级服务队成员“二课”学分补录统计表（见附件2）。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劳动实践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学院根据开展情况，客观评价劳动教育实践结果，审核合格后，填写并提交院级劳动实践“二课”学分补录统计表（见附件3）（赋劳动教育实践类0.2分，同时参与劳动实践与“三下乡”校院级集中组队的，可重复加分）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四、材料报送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请各学院做好材料申报和初审工作，于3月6日17:00前将材料（附件1-3）以学院为单位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报送至指定邮箱，材料逾期未申报者，视为自动放弃学分补录。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联系人：汤赟瑞   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666691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邮  箱：429318373@qq.com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附件：1.校级服务队成员“二课”学分补录统计表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firstLine="1600" w:firstLineChars="5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2.院级服务队成员“二课”学分补录统计表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3.院级劳动实践“二课”补录统计表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0" w:firstLineChars="0"/>
        <w:jc w:val="righ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0" w:firstLineChars="0"/>
        <w:jc w:val="righ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0" w:firstLineChars="0"/>
        <w:jc w:val="right"/>
        <w:textAlignment w:val="auto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团委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0" w:firstLineChars="0"/>
        <w:jc w:val="right"/>
        <w:textAlignment w:val="auto"/>
        <w:rPr>
          <w:rFonts w:hint="eastAsia" w:ascii="仿宋_GB2312" w:hAnsi="仿宋_GB2312" w:eastAsia="仿宋_GB2312" w:cs="仿宋_GB2312"/>
          <w:spacing w:val="0"/>
          <w:w w:val="95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2024年2月28日</w:t>
      </w:r>
    </w:p>
    <w:sectPr>
      <w:footerReference r:id="rId5" w:type="default"/>
      <w:pgSz w:w="11910" w:h="16840"/>
      <w:pgMar w:top="1361" w:right="1644" w:bottom="1361" w:left="1644" w:header="0" w:footer="120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4098" o:spid="_x0000_s4098" o:spt="202" type="#_x0000_t202" style="position:absolute;left:0pt;margin-left:275pt;margin-top:770.65pt;height:16.2pt;width:51.1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23" w:lineRule="exact"/>
                  <w:ind w:left="20" w:right="0" w:firstLine="0"/>
                  <w:jc w:val="left"/>
                  <w:rPr>
                    <w:sz w:val="28"/>
                  </w:rPr>
                </w:pPr>
                <w:r>
                  <w:rPr>
                    <w:sz w:val="28"/>
                  </w:rPr>
                  <w:t>—</w:t>
                </w:r>
                <w:r>
                  <w:rPr>
                    <w:spacing w:val="-1"/>
                    <w:sz w:val="28"/>
                  </w:rPr>
                  <w:t xml:space="preserve"> </w:t>
                </w:r>
                <w:r>
                  <w:rPr>
                    <w:sz w:val="28"/>
                  </w:rP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rPr>
                    <w:sz w:val="28"/>
                  </w:rPr>
                  <w:fldChar w:fldCharType="separate"/>
                </w:r>
                <w:r>
                  <w:rPr>
                    <w:sz w:val="28"/>
                  </w:rPr>
                  <w:t>1</w:t>
                </w:r>
                <w:r>
                  <w:rPr>
                    <w:sz w:val="28"/>
                  </w:rPr>
                  <w:fldChar w:fldCharType="end"/>
                </w:r>
                <w:r>
                  <w:rPr>
                    <w:sz w:val="28"/>
                  </w:rPr>
                  <w:t xml:space="preserve"> </w:t>
                </w:r>
                <w:r>
                  <w:rPr>
                    <w:spacing w:val="-1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2B0E54"/>
    <w:multiLevelType w:val="singleLevel"/>
    <w:tmpl w:val="6B2B0E5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WNkYmQ4MzhkMDY2Y2E0MzBmMzc4MWU4NTgwM2JkYzAifQ=="/>
  </w:docVars>
  <w:rsids>
    <w:rsidRoot w:val="00000000"/>
    <w:rsid w:val="06981E6C"/>
    <w:rsid w:val="0B902994"/>
    <w:rsid w:val="12D04687"/>
    <w:rsid w:val="14D50296"/>
    <w:rsid w:val="150D1D69"/>
    <w:rsid w:val="16D950EE"/>
    <w:rsid w:val="180A35EE"/>
    <w:rsid w:val="1A697E92"/>
    <w:rsid w:val="24D150DD"/>
    <w:rsid w:val="35D9540B"/>
    <w:rsid w:val="3A0505B5"/>
    <w:rsid w:val="3AB57D3F"/>
    <w:rsid w:val="3B130739"/>
    <w:rsid w:val="402B6383"/>
    <w:rsid w:val="42593E57"/>
    <w:rsid w:val="445D11A7"/>
    <w:rsid w:val="48506591"/>
    <w:rsid w:val="5CF9294C"/>
    <w:rsid w:val="5DE72ECD"/>
    <w:rsid w:val="65AC1C8F"/>
    <w:rsid w:val="69AE44A4"/>
    <w:rsid w:val="69CD0B77"/>
    <w:rsid w:val="73B95C7E"/>
    <w:rsid w:val="74C835C4"/>
    <w:rsid w:val="771718B2"/>
    <w:rsid w:val="7F3643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ind w:left="205" w:right="369"/>
      <w:jc w:val="center"/>
      <w:outlineLvl w:val="1"/>
    </w:pPr>
    <w:rPr>
      <w:rFonts w:ascii="宋体" w:hAnsi="宋体" w:eastAsia="宋体" w:cs="宋体"/>
      <w:sz w:val="36"/>
      <w:szCs w:val="36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4">
    <w:name w:val="Title"/>
    <w:basedOn w:val="1"/>
    <w:qFormat/>
    <w:uiPriority w:val="1"/>
    <w:pPr>
      <w:spacing w:before="51"/>
      <w:ind w:left="595" w:right="405" w:hanging="356"/>
    </w:pPr>
    <w:rPr>
      <w:rFonts w:ascii="宋体" w:hAnsi="宋体" w:eastAsia="宋体" w:cs="宋体"/>
      <w:sz w:val="44"/>
      <w:szCs w:val="44"/>
      <w:lang w:val="en-US" w:eastAsia="zh-CN" w:bidi="ar-SA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customStyle="1" w:styleId="8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autoRedefine/>
    <w:qFormat/>
    <w:uiPriority w:val="1"/>
    <w:pPr>
      <w:spacing w:before="6"/>
      <w:ind w:left="2408" w:right="271" w:hanging="639"/>
      <w:jc w:val="both"/>
    </w:pPr>
    <w:rPr>
      <w:rFonts w:ascii="宋体" w:hAnsi="宋体" w:eastAsia="宋体" w:cs="宋体"/>
      <w:lang w:val="en-US" w:eastAsia="zh-CN" w:bidi="ar-SA"/>
    </w:rPr>
  </w:style>
  <w:style w:type="paragraph" w:customStyle="1" w:styleId="10">
    <w:name w:val="Table Paragraph"/>
    <w:basedOn w:val="1"/>
    <w:autoRedefine/>
    <w:qFormat/>
    <w:uiPriority w:val="1"/>
    <w:pPr>
      <w:spacing w:before="151"/>
      <w:ind w:left="139"/>
      <w:jc w:val="center"/>
    </w:pPr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188</Words>
  <Characters>205</Characters>
  <TotalTime>32</TotalTime>
  <ScaleCrop>false</ScaleCrop>
  <LinksUpToDate>false</LinksUpToDate>
  <CharactersWithSpaces>291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2021-11-30T09:50:00Z</dcterms:created>
  <dc:creator>86187</dc:creator>
  <cp:lastModifiedBy>LENOVO</cp:lastModifiedBy>
  <dcterms:modified xsi:type="dcterms:W3CDTF">2024-02-26T02:44:20Z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2021-11-30T00:00:00Z</vt:filetime>
  </property>
  <property fmtid="{D5CDD505-2E9C-101B-9397-08002B2CF9AE}" pid="5" name="KSOProductBuildVer">
    <vt:lpwstr>2052-12.1.0.16388</vt:lpwstr>
  </property>
  <property fmtid="{D5CDD505-2E9C-101B-9397-08002B2CF9AE}" pid="6" name="ICV">
    <vt:lpwstr>0A81DEC659434A07BF1F366982AD232F</vt:lpwstr>
  </property>
</Properties>
</file>