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8C0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关于举办</w:t>
      </w:r>
      <w:r>
        <w:rPr>
          <w:rFonts w:hint="eastAsia" w:ascii="方正小标宋简体" w:hAnsi="方正小标宋简体" w:eastAsia="方正小标宋简体" w:cs="方正小标宋简体"/>
          <w:sz w:val="44"/>
          <w:szCs w:val="44"/>
        </w:rPr>
        <w:t>济宁医学院</w:t>
      </w: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5</w:t>
      </w:r>
      <w:r>
        <w:rPr>
          <w:rFonts w:hint="eastAsia" w:ascii="方正小标宋简体" w:hAnsi="方正小标宋简体" w:eastAsia="方正小标宋简体" w:cs="方正小标宋简体"/>
          <w:b w:val="0"/>
          <w:bCs w:val="0"/>
          <w:sz w:val="44"/>
          <w:szCs w:val="44"/>
        </w:rPr>
        <w:t>年生物化学实验技能大赛暨山东省大学生生物化学实验</w:t>
      </w:r>
    </w:p>
    <w:p w14:paraId="012084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技能大赛选拔赛的通知</w:t>
      </w:r>
    </w:p>
    <w:p w14:paraId="48705C27">
      <w:pPr>
        <w:spacing w:line="560" w:lineRule="exact"/>
        <w:rPr>
          <w:rFonts w:hint="eastAsia" w:ascii="仿宋_GB2312" w:hAnsi="仿宋_GB2312" w:eastAsia="仿宋_GB2312" w:cs="仿宋_GB2312"/>
          <w:color w:val="000000"/>
          <w:kern w:val="0"/>
          <w:sz w:val="32"/>
          <w:szCs w:val="32"/>
        </w:rPr>
      </w:pPr>
    </w:p>
    <w:p w14:paraId="03470D07">
      <w:pPr>
        <w:spacing w:line="560" w:lineRule="exact"/>
        <w:rPr>
          <w:rFonts w:ascii="方正小标宋简体" w:hAnsi="方正小标宋简体" w:eastAsia="方正小标宋简体" w:cs="方正小标宋简体"/>
          <w:sz w:val="40"/>
          <w:szCs w:val="40"/>
        </w:rPr>
      </w:pPr>
      <w:r>
        <w:rPr>
          <w:rFonts w:hint="eastAsia" w:ascii="仿宋_GB2312" w:hAnsi="仿宋_GB2312" w:eastAsia="仿宋_GB2312" w:cs="仿宋_GB2312"/>
          <w:color w:val="000000"/>
          <w:kern w:val="0"/>
          <w:sz w:val="32"/>
          <w:szCs w:val="32"/>
        </w:rPr>
        <w:t>各学院：</w:t>
      </w:r>
    </w:p>
    <w:p w14:paraId="6207DAF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按照我校第</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届“医心医路”基础医学创新文化节工作要求，为激发学生对基础医学的学习兴趣，拓展第二课堂育人渠道，锻炼大学生的实验操作能力和创新精神，经研究，决定举办202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年生物化学实验技能大赛暨山东省大学生生物化学实验技能大赛选拔赛，具体事宜通知如下。</w:t>
      </w:r>
    </w:p>
    <w:p w14:paraId="40FBB36A">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eastAsia="zh-CN"/>
        </w:rPr>
        <w:t>参赛对象及条件</w:t>
      </w:r>
    </w:p>
    <w:p w14:paraId="12EE063C">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济宁校区</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2023级已修完生物化学与分子生物学理论及实验课程，且生物化学与分子生物学</w:t>
      </w:r>
      <w:r>
        <w:rPr>
          <w:rFonts w:hint="eastAsia" w:ascii="仿宋_GB2312" w:hAnsi="仿宋_GB2312" w:eastAsia="仿宋_GB2312" w:cs="仿宋_GB2312"/>
          <w:b w:val="0"/>
          <w:bCs w:val="0"/>
          <w:sz w:val="32"/>
          <w:szCs w:val="32"/>
          <w:highlight w:val="none"/>
          <w:lang w:val="en-US" w:eastAsia="zh-CN"/>
        </w:rPr>
        <w:t>机考</w:t>
      </w:r>
      <w:r>
        <w:rPr>
          <w:rFonts w:hint="eastAsia" w:ascii="仿宋_GB2312" w:hAnsi="仿宋_GB2312" w:eastAsia="仿宋_GB2312" w:cs="仿宋_GB2312"/>
          <w:sz w:val="32"/>
          <w:szCs w:val="32"/>
          <w:highlight w:val="none"/>
          <w:lang w:val="en-US" w:eastAsia="zh-CN"/>
        </w:rPr>
        <w:t>成绩≥80分</w:t>
      </w:r>
      <w:r>
        <w:rPr>
          <w:rFonts w:hint="eastAsia" w:ascii="仿宋_GB2312" w:hAnsi="仿宋_GB2312" w:eastAsia="仿宋_GB2312" w:cs="仿宋_GB2312"/>
          <w:sz w:val="32"/>
          <w:szCs w:val="32"/>
          <w:lang w:val="en-US" w:eastAsia="zh-CN"/>
        </w:rPr>
        <w:t>的在校学</w:t>
      </w:r>
      <w:r>
        <w:rPr>
          <w:rFonts w:hint="eastAsia" w:ascii="仿宋_GB2312" w:hAnsi="仿宋_GB2312" w:eastAsia="仿宋_GB2312" w:cs="仿宋_GB2312"/>
          <w:sz w:val="32"/>
          <w:szCs w:val="32"/>
          <w:highlight w:val="none"/>
          <w:lang w:val="en-US" w:eastAsia="zh-CN"/>
        </w:rPr>
        <w:t>生</w:t>
      </w:r>
      <w:r>
        <w:rPr>
          <w:rFonts w:hint="eastAsia" w:ascii="仿宋_GB2312" w:hAnsi="仿宋_GB2312" w:eastAsia="仿宋_GB2312" w:cs="仿宋_GB2312"/>
          <w:sz w:val="32"/>
          <w:szCs w:val="32"/>
          <w:highlight w:val="none"/>
        </w:rPr>
        <w:t>。</w:t>
      </w:r>
    </w:p>
    <w:p w14:paraId="274FC858">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日照校区：2</w:t>
      </w:r>
      <w:r>
        <w:rPr>
          <w:rFonts w:hint="eastAsia" w:ascii="仿宋_GB2312" w:hAnsi="仿宋_GB2312" w:eastAsia="仿宋_GB2312" w:cs="仿宋_GB2312"/>
          <w:sz w:val="32"/>
          <w:szCs w:val="32"/>
          <w:highlight w:val="none"/>
          <w:lang w:val="en-US" w:eastAsia="zh-CN"/>
        </w:rPr>
        <w:t>022级、2023</w:t>
      </w:r>
      <w:r>
        <w:rPr>
          <w:rFonts w:hint="eastAsia" w:ascii="仿宋_GB2312" w:hAnsi="仿宋_GB2312" w:eastAsia="仿宋_GB2312" w:cs="仿宋_GB2312"/>
          <w:sz w:val="32"/>
          <w:szCs w:val="32"/>
          <w:highlight w:val="none"/>
        </w:rPr>
        <w:t>级已修完生物化学理论及实验课程，且成绩≥8</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分的在校学生。</w:t>
      </w:r>
    </w:p>
    <w:p w14:paraId="3FACC522">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比赛</w:t>
      </w:r>
      <w:r>
        <w:rPr>
          <w:rFonts w:hint="eastAsia" w:ascii="黑体" w:hAnsi="黑体" w:eastAsia="黑体" w:cs="黑体"/>
          <w:sz w:val="32"/>
          <w:szCs w:val="32"/>
        </w:rPr>
        <w:t>时间</w:t>
      </w:r>
    </w:p>
    <w:p w14:paraId="1250D3C5">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初赛：</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highlight w:val="none"/>
        </w:rPr>
        <w:t>3月</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日</w:t>
      </w:r>
    </w:p>
    <w:p w14:paraId="5A74F006">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复赛：202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年3月</w:t>
      </w:r>
      <w:r>
        <w:rPr>
          <w:rFonts w:hint="eastAsia" w:ascii="仿宋_GB2312" w:hAnsi="仿宋_GB2312" w:eastAsia="仿宋_GB2312" w:cs="仿宋_GB2312"/>
          <w:sz w:val="32"/>
          <w:szCs w:val="32"/>
          <w:highlight w:val="none"/>
          <w:lang w:val="en-US" w:eastAsia="zh-CN"/>
        </w:rPr>
        <w:t>16</w:t>
      </w:r>
      <w:r>
        <w:rPr>
          <w:rFonts w:hint="eastAsia" w:ascii="仿宋_GB2312" w:hAnsi="仿宋_GB2312" w:eastAsia="仿宋_GB2312" w:cs="仿宋_GB2312"/>
          <w:sz w:val="32"/>
          <w:szCs w:val="32"/>
          <w:highlight w:val="none"/>
        </w:rPr>
        <w:t>日</w:t>
      </w:r>
    </w:p>
    <w:p w14:paraId="42E89A55">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三、承办单位</w:t>
      </w:r>
    </w:p>
    <w:p w14:paraId="20B7E398">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济宁校区：基础医学院</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公共卫生学院</w:t>
      </w:r>
    </w:p>
    <w:p w14:paraId="5B742270">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日照校区：生</w:t>
      </w:r>
      <w:r>
        <w:rPr>
          <w:rFonts w:hint="eastAsia" w:ascii="仿宋_GB2312" w:hAnsi="仿宋_GB2312" w:eastAsia="仿宋_GB2312" w:cs="仿宋_GB2312"/>
          <w:color w:val="auto"/>
          <w:sz w:val="32"/>
          <w:szCs w:val="32"/>
          <w:highlight w:val="none"/>
          <w:lang w:val="en-US" w:eastAsia="zh-CN"/>
        </w:rPr>
        <w:t>命</w:t>
      </w:r>
      <w:r>
        <w:rPr>
          <w:rFonts w:hint="eastAsia" w:ascii="仿宋_GB2312" w:hAnsi="仿宋_GB2312" w:eastAsia="仿宋_GB2312" w:cs="仿宋_GB2312"/>
          <w:color w:val="auto"/>
          <w:sz w:val="32"/>
          <w:szCs w:val="32"/>
          <w:highlight w:val="none"/>
        </w:rPr>
        <w:t>科学学院</w:t>
      </w:r>
    </w:p>
    <w:p w14:paraId="3A48240C">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四、竞赛方式</w:t>
      </w:r>
    </w:p>
    <w:p w14:paraId="05A47DD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比赛以个人形式参加，初赛为实验理论测试（笔试），复赛为实验操作技能测试，着重考察学生解决实际问题的能力与实验操作基本技能，评价学生的综合素质。</w:t>
      </w:r>
    </w:p>
    <w:p w14:paraId="1E7BBA9E">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五、申报方式</w:t>
      </w:r>
    </w:p>
    <w:p w14:paraId="495243D1">
      <w:pPr>
        <w:spacing w:line="560" w:lineRule="exact"/>
        <w:ind w:firstLine="640" w:firstLineChars="200"/>
        <w:rPr>
          <w:rStyle w:val="9"/>
          <w:rFonts w:hint="eastAsia" w:ascii="仿宋_GB2312" w:hAnsi="仿宋_GB2312" w:eastAsia="仿宋_GB2312" w:cs="仿宋_GB2312"/>
          <w:color w:val="auto"/>
          <w:sz w:val="32"/>
          <w:szCs w:val="32"/>
          <w:highlight w:val="none"/>
          <w:u w:val="none"/>
          <w:lang w:eastAsia="zh-CN"/>
        </w:rPr>
      </w:pPr>
      <w:r>
        <w:rPr>
          <w:rStyle w:val="9"/>
          <w:rFonts w:hint="eastAsia" w:ascii="仿宋_GB2312" w:hAnsi="仿宋_GB2312" w:eastAsia="仿宋_GB2312" w:cs="仿宋_GB2312"/>
          <w:color w:val="auto"/>
          <w:sz w:val="32"/>
          <w:szCs w:val="32"/>
          <w:highlight w:val="none"/>
          <w:u w:val="none"/>
          <w:lang w:val="en-US" w:eastAsia="zh-CN"/>
        </w:rPr>
        <w:t>请</w:t>
      </w:r>
      <w:r>
        <w:rPr>
          <w:rFonts w:hint="eastAsia" w:ascii="仿宋_GB2312" w:hAnsi="仿宋_GB2312" w:eastAsia="仿宋_GB2312" w:cs="仿宋_GB2312"/>
          <w:color w:val="auto"/>
          <w:highlight w:val="none"/>
        </w:rPr>
        <w:fldChar w:fldCharType="begin"/>
      </w:r>
      <w:r>
        <w:rPr>
          <w:rFonts w:hint="eastAsia" w:ascii="仿宋_GB2312" w:hAnsi="仿宋_GB2312" w:eastAsia="仿宋_GB2312" w:cs="仿宋_GB2312"/>
          <w:color w:val="auto"/>
          <w:highlight w:val="none"/>
        </w:rPr>
        <w:instrText xml:space="preserve"> HYPERLINK "mailto:以学院为单位，组织报名并填写《生物化学实验技能竞赛报名表》（附件），济宁校区将报名表发至邮箱390431727@qq.com，日照校区1654748312@qq.com" </w:instrText>
      </w:r>
      <w:r>
        <w:rPr>
          <w:rFonts w:hint="eastAsia" w:ascii="仿宋_GB2312" w:hAnsi="仿宋_GB2312" w:eastAsia="仿宋_GB2312" w:cs="仿宋_GB2312"/>
          <w:color w:val="auto"/>
          <w:highlight w:val="none"/>
        </w:rPr>
        <w:fldChar w:fldCharType="separate"/>
      </w:r>
      <w:r>
        <w:rPr>
          <w:rStyle w:val="9"/>
          <w:rFonts w:hint="eastAsia" w:ascii="仿宋_GB2312" w:hAnsi="仿宋_GB2312" w:eastAsia="仿宋_GB2312" w:cs="仿宋_GB2312"/>
          <w:color w:val="auto"/>
          <w:sz w:val="32"/>
          <w:szCs w:val="32"/>
          <w:highlight w:val="none"/>
          <w:u w:val="none"/>
        </w:rPr>
        <w:t>以学院为单位</w:t>
      </w:r>
      <w:r>
        <w:rPr>
          <w:rStyle w:val="9"/>
          <w:rFonts w:hint="eastAsia" w:ascii="仿宋_GB2312" w:hAnsi="仿宋_GB2312" w:eastAsia="仿宋_GB2312" w:cs="仿宋_GB2312"/>
          <w:color w:val="auto"/>
          <w:sz w:val="32"/>
          <w:szCs w:val="32"/>
          <w:highlight w:val="none"/>
          <w:u w:val="none"/>
          <w:lang w:val="en-US" w:eastAsia="zh-CN"/>
        </w:rPr>
        <w:t>将</w:t>
      </w:r>
      <w:r>
        <w:rPr>
          <w:rStyle w:val="9"/>
          <w:rFonts w:hint="eastAsia" w:ascii="仿宋_GB2312" w:hAnsi="仿宋_GB2312" w:eastAsia="仿宋_GB2312" w:cs="仿宋_GB2312"/>
          <w:color w:val="auto"/>
          <w:sz w:val="32"/>
          <w:szCs w:val="32"/>
          <w:highlight w:val="none"/>
          <w:u w:val="none"/>
        </w:rPr>
        <w:t>《生物化学实验技能竞赛报名表》（见附件）</w:t>
      </w:r>
      <w:r>
        <w:rPr>
          <w:rStyle w:val="9"/>
          <w:rFonts w:hint="eastAsia" w:ascii="仿宋_GB2312" w:hAnsi="仿宋_GB2312" w:eastAsia="仿宋_GB2312" w:cs="仿宋_GB2312"/>
          <w:color w:val="auto"/>
          <w:sz w:val="32"/>
          <w:szCs w:val="32"/>
          <w:highlight w:val="none"/>
          <w:u w:val="none"/>
          <w:lang w:val="en-US" w:eastAsia="zh-CN"/>
        </w:rPr>
        <w:t>电子版材料</w:t>
      </w:r>
      <w:r>
        <w:rPr>
          <w:rStyle w:val="9"/>
          <w:rFonts w:hint="eastAsia" w:ascii="仿宋_GB2312" w:hAnsi="仿宋_GB2312" w:eastAsia="仿宋_GB2312" w:cs="仿宋_GB2312"/>
          <w:color w:val="auto"/>
          <w:sz w:val="32"/>
          <w:szCs w:val="32"/>
          <w:highlight w:val="none"/>
          <w:u w:val="none"/>
        </w:rPr>
        <w:t>于</w:t>
      </w:r>
      <w:r>
        <w:rPr>
          <w:rFonts w:hint="eastAsia" w:ascii="仿宋_GB2312" w:hAnsi="仿宋_GB2312" w:eastAsia="仿宋_GB2312" w:cs="仿宋_GB2312"/>
          <w:sz w:val="32"/>
          <w:szCs w:val="32"/>
          <w:highlight w:val="none"/>
        </w:rPr>
        <w:t>3月</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日</w:t>
      </w:r>
      <w:r>
        <w:rPr>
          <w:rStyle w:val="9"/>
          <w:rFonts w:hint="eastAsia" w:ascii="仿宋_GB2312" w:hAnsi="仿宋_GB2312" w:eastAsia="仿宋_GB2312" w:cs="仿宋_GB2312"/>
          <w:color w:val="auto"/>
          <w:sz w:val="32"/>
          <w:szCs w:val="32"/>
          <w:highlight w:val="none"/>
          <w:u w:val="none"/>
          <w:lang w:val="en-US" w:eastAsia="zh-CN"/>
        </w:rPr>
        <w:t>18:00前发</w:t>
      </w:r>
      <w:r>
        <w:rPr>
          <w:rFonts w:hint="eastAsia" w:ascii="仿宋_GB2312" w:hAnsi="仿宋_GB2312" w:eastAsia="仿宋_GB2312" w:cs="仿宋_GB2312"/>
          <w:sz w:val="32"/>
          <w:szCs w:val="32"/>
          <w:highlight w:val="none"/>
        </w:rPr>
        <w:t>送至</w:t>
      </w:r>
      <w:r>
        <w:rPr>
          <w:rFonts w:hint="eastAsia" w:ascii="仿宋_GB2312" w:hAnsi="仿宋_GB2312" w:eastAsia="仿宋_GB2312" w:cs="仿宋_GB2312"/>
          <w:sz w:val="32"/>
          <w:szCs w:val="32"/>
          <w:highlight w:val="none"/>
          <w:lang w:val="en-US" w:eastAsia="zh-CN"/>
        </w:rPr>
        <w:t>指定</w:t>
      </w:r>
      <w:r>
        <w:rPr>
          <w:rStyle w:val="9"/>
          <w:rFonts w:hint="eastAsia" w:ascii="仿宋_GB2312" w:hAnsi="仿宋_GB2312" w:eastAsia="仿宋_GB2312" w:cs="仿宋_GB2312"/>
          <w:color w:val="auto"/>
          <w:sz w:val="32"/>
          <w:szCs w:val="32"/>
          <w:highlight w:val="none"/>
          <w:u w:val="none"/>
        </w:rPr>
        <w:t>邮箱</w:t>
      </w:r>
      <w:r>
        <w:rPr>
          <w:rStyle w:val="9"/>
          <w:rFonts w:hint="eastAsia" w:ascii="仿宋_GB2312" w:hAnsi="仿宋_GB2312" w:eastAsia="仿宋_GB2312" w:cs="仿宋_GB2312"/>
          <w:color w:val="auto"/>
          <w:sz w:val="32"/>
          <w:szCs w:val="32"/>
          <w:highlight w:val="none"/>
          <w:u w:val="none"/>
          <w:lang w:eastAsia="zh-CN"/>
        </w:rPr>
        <w:t>。</w:t>
      </w:r>
    </w:p>
    <w:p w14:paraId="0EBE01CE">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参赛</w:t>
      </w:r>
      <w:r>
        <w:rPr>
          <w:rFonts w:hint="eastAsia" w:ascii="仿宋_GB2312" w:hAnsi="仿宋_GB2312" w:eastAsia="仿宋_GB2312" w:cs="仿宋_GB2312"/>
          <w:sz w:val="32"/>
          <w:szCs w:val="32"/>
          <w:lang w:val="en-US" w:eastAsia="zh-CN"/>
        </w:rPr>
        <w:t>学生</w:t>
      </w:r>
      <w:r>
        <w:rPr>
          <w:rFonts w:hint="eastAsia" w:ascii="仿宋_GB2312" w:hAnsi="仿宋_GB2312" w:eastAsia="仿宋_GB2312" w:cs="仿宋_GB2312"/>
          <w:sz w:val="32"/>
          <w:szCs w:val="32"/>
        </w:rPr>
        <w:t>须于</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日8:00</w:t>
      </w:r>
      <w:r>
        <w:rPr>
          <w:rFonts w:hint="eastAsia" w:ascii="仿宋_GB2312" w:hAnsi="仿宋_GB2312" w:eastAsia="仿宋_GB2312" w:cs="仿宋_GB2312"/>
          <w:sz w:val="32"/>
          <w:szCs w:val="32"/>
          <w:highlight w:val="none"/>
          <w:lang w:val="en-US" w:eastAsia="zh-CN"/>
        </w:rPr>
        <w:t>至3月12日</w:t>
      </w:r>
      <w:r>
        <w:rPr>
          <w:rFonts w:hint="eastAsia" w:ascii="仿宋_GB2312" w:hAnsi="仿宋_GB2312" w:eastAsia="仿宋_GB2312" w:cs="仿宋_GB2312"/>
          <w:color w:val="auto"/>
          <w:sz w:val="32"/>
          <w:szCs w:val="32"/>
          <w:highlight w:val="none"/>
          <w:lang w:val="en-US" w:eastAsia="zh-CN"/>
        </w:rPr>
        <w:t>18</w:t>
      </w:r>
      <w:r>
        <w:rPr>
          <w:rFonts w:hint="eastAsia" w:ascii="仿宋_GB2312" w:hAnsi="仿宋_GB2312" w:eastAsia="仿宋_GB2312" w:cs="仿宋_GB2312"/>
          <w:color w:val="auto"/>
          <w:sz w:val="32"/>
          <w:szCs w:val="32"/>
          <w:highlight w:val="none"/>
        </w:rPr>
        <w:t>:00在“到梦空间”报名，并加入qq群：866570684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济宁校区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980228615（日照校区），以便获取赛事相关信息</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fldChar w:fldCharType="end"/>
      </w:r>
    </w:p>
    <w:p w14:paraId="3643C4BC">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六、奖项设置</w:t>
      </w:r>
    </w:p>
    <w:p w14:paraId="3A02B6AF">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评选一、二、三等奖若干，根据“第二课堂成绩单”制度赋予相</w:t>
      </w:r>
      <w:r>
        <w:rPr>
          <w:rFonts w:hint="eastAsia" w:ascii="仿宋_GB2312" w:hAnsi="仿宋_GB2312" w:eastAsia="仿宋_GB2312" w:cs="仿宋_GB2312"/>
          <w:color w:val="auto"/>
          <w:sz w:val="32"/>
          <w:szCs w:val="32"/>
        </w:rPr>
        <w:t>应学分，并择优推荐</w:t>
      </w:r>
      <w:r>
        <w:rPr>
          <w:rFonts w:hint="eastAsia" w:ascii="仿宋_GB2312" w:hAnsi="仿宋_GB2312" w:eastAsia="仿宋_GB2312" w:cs="仿宋_GB2312"/>
          <w:color w:val="auto"/>
          <w:sz w:val="32"/>
          <w:szCs w:val="32"/>
          <w:lang w:eastAsia="zh-CN"/>
        </w:rPr>
        <w:t>参加省赛</w:t>
      </w:r>
      <w:r>
        <w:rPr>
          <w:rFonts w:hint="eastAsia" w:ascii="仿宋_GB2312" w:hAnsi="仿宋_GB2312" w:eastAsia="仿宋_GB2312" w:cs="仿宋_GB2312"/>
          <w:color w:val="auto"/>
          <w:sz w:val="32"/>
          <w:szCs w:val="32"/>
        </w:rPr>
        <w:t>。</w:t>
      </w:r>
    </w:p>
    <w:p w14:paraId="418D8B7F">
      <w:pPr>
        <w:spacing w:line="560" w:lineRule="exact"/>
        <w:ind w:firstLine="640" w:firstLineChars="200"/>
        <w:rPr>
          <w:rFonts w:hint="eastAsia" w:ascii="仿宋_GB2312" w:hAnsi="仿宋_GB2312" w:eastAsia="仿宋_GB2312" w:cs="仿宋_GB2312"/>
          <w:sz w:val="32"/>
          <w:szCs w:val="32"/>
        </w:rPr>
      </w:pPr>
    </w:p>
    <w:p w14:paraId="6BF98074">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lang w:val="en-US" w:eastAsia="zh-CN"/>
        </w:rPr>
        <w:t>联系人：马晓磊</w:t>
      </w:r>
      <w:r>
        <w:rPr>
          <w:rFonts w:hint="eastAsia" w:ascii="仿宋_GB2312" w:hAnsi="仿宋_GB2312" w:eastAsia="仿宋_GB2312" w:cs="仿宋_GB2312"/>
          <w:sz w:val="32"/>
          <w:szCs w:val="32"/>
        </w:rPr>
        <w:t>13406288819/</w:t>
      </w:r>
      <w:r>
        <w:rPr>
          <w:rFonts w:hint="eastAsia" w:ascii="仿宋_GB2312" w:hAnsi="仿宋_GB2312" w:eastAsia="仿宋_GB2312" w:cs="仿宋_GB2312"/>
          <w:sz w:val="32"/>
          <w:szCs w:val="32"/>
          <w:lang w:val="en-US" w:eastAsia="zh-CN"/>
        </w:rPr>
        <w:t>于伟18264777985（济宁校区）；</w:t>
      </w:r>
      <w:r>
        <w:rPr>
          <w:rFonts w:hint="eastAsia" w:ascii="仿宋_GB2312" w:hAnsi="仿宋_GB2312" w:eastAsia="仿宋_GB2312" w:cs="仿宋_GB2312"/>
          <w:sz w:val="32"/>
          <w:szCs w:val="32"/>
          <w:highlight w:val="none"/>
        </w:rPr>
        <w:t>陈祥娥13863363127/许亚文</w:t>
      </w:r>
      <w:r>
        <w:rPr>
          <w:rFonts w:hint="eastAsia" w:ascii="仿宋_GB2312" w:hAnsi="仿宋_GB2312" w:eastAsia="仿宋_GB2312" w:cs="仿宋_GB2312"/>
          <w:sz w:val="32"/>
          <w:szCs w:val="32"/>
          <w:lang w:val="en-US" w:eastAsia="zh-CN"/>
        </w:rPr>
        <w:t>（日照校区）</w:t>
      </w:r>
    </w:p>
    <w:p w14:paraId="59C0B1C0">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"mailto:2861567635@qq.com（济宁校区）/swkxxykcb@163.com（日照校区）"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2861567635@qq.com（济宁校区）/</w:t>
      </w:r>
      <w:r>
        <w:rPr>
          <w:rFonts w:hint="eastAsia" w:ascii="仿宋_GB2312" w:hAnsi="仿宋_GB2312" w:eastAsia="仿宋_GB2312" w:cs="仿宋_GB2312"/>
          <w:sz w:val="32"/>
          <w:szCs w:val="32"/>
        </w:rPr>
        <w:t>swkxxykcb@163.com</w:t>
      </w:r>
      <w:r>
        <w:rPr>
          <w:rFonts w:hint="eastAsia" w:ascii="仿宋_GB2312" w:hAnsi="仿宋_GB2312" w:eastAsia="仿宋_GB2312" w:cs="仿宋_GB2312"/>
          <w:sz w:val="32"/>
          <w:szCs w:val="32"/>
          <w:lang w:val="en-US" w:eastAsia="zh-CN"/>
        </w:rPr>
        <w:t>（日照校区）</w:t>
      </w:r>
      <w:r>
        <w:rPr>
          <w:rFonts w:hint="eastAsia" w:ascii="仿宋_GB2312" w:hAnsi="仿宋_GB2312" w:eastAsia="仿宋_GB2312" w:cs="仿宋_GB2312"/>
          <w:sz w:val="32"/>
          <w:szCs w:val="32"/>
          <w:lang w:val="en-US" w:eastAsia="zh-CN"/>
        </w:rPr>
        <w:fldChar w:fldCharType="end"/>
      </w:r>
    </w:p>
    <w:p w14:paraId="717AEEB9">
      <w:pPr>
        <w:spacing w:line="560" w:lineRule="exact"/>
        <w:ind w:firstLine="640" w:firstLineChars="200"/>
        <w:rPr>
          <w:rFonts w:hint="default" w:ascii="仿宋_GB2312" w:hAnsi="仿宋_GB2312" w:eastAsia="仿宋_GB2312" w:cs="仿宋_GB2312"/>
          <w:sz w:val="32"/>
          <w:szCs w:val="32"/>
          <w:highlight w:val="none"/>
          <w:lang w:val="en-US" w:eastAsia="zh-CN"/>
        </w:rPr>
      </w:pPr>
    </w:p>
    <w:p w14:paraId="7974438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附件：生物化学实验技能竞赛报名表</w:t>
      </w:r>
    </w:p>
    <w:p w14:paraId="661D1FE7">
      <w:pPr>
        <w:spacing w:line="560" w:lineRule="exact"/>
        <w:rPr>
          <w:rFonts w:ascii="仿宋_GB2312" w:hAnsi="仿宋_GB2312" w:eastAsia="仿宋_GB2312" w:cs="仿宋_GB2312"/>
          <w:bCs/>
          <w:sz w:val="32"/>
          <w:szCs w:val="32"/>
        </w:rPr>
      </w:pPr>
    </w:p>
    <w:p w14:paraId="18D19574">
      <w:pPr>
        <w:spacing w:line="560" w:lineRule="exact"/>
        <w:rPr>
          <w:rFonts w:ascii="仿宋_GB2312" w:hAnsi="仿宋_GB2312" w:eastAsia="仿宋_GB2312" w:cs="仿宋_GB2312"/>
          <w:bCs/>
          <w:sz w:val="32"/>
          <w:szCs w:val="32"/>
        </w:rPr>
      </w:pPr>
      <w:bookmarkStart w:id="0" w:name="_GoBack"/>
      <w:bookmarkEnd w:id="0"/>
    </w:p>
    <w:p w14:paraId="558C4554">
      <w:pPr>
        <w:spacing w:line="56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团  委  </w:t>
      </w:r>
    </w:p>
    <w:p w14:paraId="30762A15">
      <w:pPr>
        <w:spacing w:line="560" w:lineRule="exact"/>
        <w:ind w:firstLine="640" w:firstLineChars="200"/>
        <w:jc w:val="right"/>
        <w:rPr>
          <w:rFonts w:hint="default" w:ascii="仿宋" w:hAnsi="仿宋" w:eastAsia="仿宋" w:cs="仿宋"/>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年3月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imesNewRomanPS-BoldMT">
    <w:altName w:val="Times New Roman"/>
    <w:panose1 w:val="020B0604020202020204"/>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400C49"/>
    <w:rsid w:val="5CE07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fontstyle01"/>
    <w:basedOn w:val="7"/>
    <w:qFormat/>
    <w:uiPriority w:val="0"/>
    <w:rPr>
      <w:rFonts w:hint="eastAsia" w:ascii="黑体" w:hAnsi="黑体" w:eastAsia="黑体"/>
      <w:color w:val="000000"/>
      <w:sz w:val="32"/>
      <w:szCs w:val="32"/>
    </w:rPr>
  </w:style>
  <w:style w:type="character" w:customStyle="1" w:styleId="13">
    <w:name w:val="fontstyle11"/>
    <w:basedOn w:val="7"/>
    <w:qFormat/>
    <w:uiPriority w:val="0"/>
    <w:rPr>
      <w:rFonts w:hint="default" w:ascii="仿宋" w:hAnsi="仿宋"/>
      <w:color w:val="000000"/>
      <w:sz w:val="32"/>
      <w:szCs w:val="32"/>
    </w:rPr>
  </w:style>
  <w:style w:type="character" w:customStyle="1" w:styleId="14">
    <w:name w:val="fontstyle21"/>
    <w:basedOn w:val="7"/>
    <w:qFormat/>
    <w:uiPriority w:val="0"/>
    <w:rPr>
      <w:rFonts w:hint="default" w:ascii="仿宋" w:hAnsi="仿宋"/>
      <w:color w:val="000000"/>
      <w:sz w:val="32"/>
      <w:szCs w:val="32"/>
    </w:rPr>
  </w:style>
  <w:style w:type="character" w:customStyle="1" w:styleId="15">
    <w:name w:val="fontstyle31"/>
    <w:basedOn w:val="7"/>
    <w:qFormat/>
    <w:uiPriority w:val="0"/>
    <w:rPr>
      <w:rFonts w:hint="default" w:ascii="TimesNewRomanPS-BoldMT" w:hAnsi="TimesNewRomanPS-BoldMT"/>
      <w:b/>
      <w:bCs/>
      <w:color w:val="000000"/>
      <w:sz w:val="32"/>
      <w:szCs w:val="32"/>
    </w:rPr>
  </w:style>
  <w:style w:type="character" w:customStyle="1" w:styleId="16">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637</Words>
  <Characters>762</Characters>
  <Lines>4</Lines>
  <Paragraphs>1</Paragraphs>
  <TotalTime>1</TotalTime>
  <ScaleCrop>false</ScaleCrop>
  <LinksUpToDate>false</LinksUpToDate>
  <CharactersWithSpaces>797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2022-02-21T17:10:00Z</dcterms:created>
  <dc:creator>PC</dc:creator>
  <cp:lastModifiedBy>Administrator</cp:lastModifiedBy>
  <dcterms:modified xsi:type="dcterms:W3CDTF">2025-03-10T06:32:26Z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98D4CB41E0264BC5A9110469747D77CD_13</vt:lpwstr>
  </property>
  <property fmtid="{D5CDD505-2E9C-101B-9397-08002B2CF9AE}" pid="4" name="KSOTemplateDocerSaveRecord">
    <vt:lpwstr>eyJoZGlkIjoiMmNkNmJjNGIyMWU1NTA0NzU2YmU1NDBjNzExNDgxOGQifQ==</vt:lpwstr>
  </property>
</Properties>
</file>