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</w:pP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植物标本创作大赛评分标准</w:t>
      </w:r>
    </w:p>
    <w:p>
      <w:pPr>
        <w:spacing w:line="560" w:lineRule="exact"/>
        <w:jc w:val="center"/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</w:pPr>
    </w:p>
    <w:tbl>
      <w:tblPr>
        <w:tblStyle w:val="3"/>
        <w:tblW w:w="86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5916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4" w:hRule="atLeast"/>
          <w:jc w:val="center"/>
        </w:trPr>
        <w:tc>
          <w:tcPr>
            <w:tcW w:w="1508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类别</w:t>
            </w:r>
          </w:p>
        </w:tc>
        <w:tc>
          <w:tcPr>
            <w:tcW w:w="5916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详细说明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主题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和内容</w:t>
            </w:r>
          </w:p>
        </w:tc>
        <w:tc>
          <w:tcPr>
            <w:tcW w:w="5916" w:type="dxa"/>
            <w:vAlign w:val="center"/>
          </w:tcPr>
          <w:p>
            <w:pPr>
              <w:spacing w:line="360" w:lineRule="exact"/>
              <w:ind w:firstLine="640" w:firstLineChars="200"/>
              <w:jc w:val="left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主题鲜明，思想健康，积极向上，内容丰富，有内涵，整体寓意鲜明，有启发性，有条理性、有逻辑性，对观众有吸引力。</w:t>
            </w:r>
            <w:bookmarkStart w:id="0" w:name="_GoBack"/>
            <w:bookmarkEnd w:id="0"/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30分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作品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创意</w:t>
            </w:r>
          </w:p>
        </w:tc>
        <w:tc>
          <w:tcPr>
            <w:tcW w:w="5916" w:type="dxa"/>
            <w:vAlign w:val="center"/>
          </w:tcPr>
          <w:p>
            <w:pPr>
              <w:spacing w:line="360" w:lineRule="exact"/>
              <w:ind w:firstLine="640" w:firstLineChars="200"/>
              <w:jc w:val="left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具有个人或团队设计风格，构思和表现手法新颖、技巧运用有特色，有原创性。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5916" w:type="dxa"/>
            <w:vAlign w:val="center"/>
          </w:tcPr>
          <w:p>
            <w:pPr>
              <w:spacing w:line="360" w:lineRule="exact"/>
              <w:ind w:firstLine="640" w:firstLineChars="200"/>
              <w:jc w:val="left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内容和定位有独到之处，具有一定的寓意，且寓意与作品内容相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  <w:lang w:val="en-US" w:eastAsia="zh-CN"/>
              </w:rPr>
              <w:t>吻合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。能突出植物标本本身所具有的特色。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外观和</w:t>
            </w:r>
          </w:p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整体感</w:t>
            </w:r>
          </w:p>
        </w:tc>
        <w:tc>
          <w:tcPr>
            <w:tcW w:w="5916" w:type="dxa"/>
            <w:vAlign w:val="center"/>
          </w:tcPr>
          <w:p>
            <w:pPr>
              <w:spacing w:line="360" w:lineRule="exact"/>
              <w:ind w:firstLine="640" w:firstLineChars="200"/>
              <w:jc w:val="left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作品选材、设计合理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拼接完整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  <w:lang w:val="en-US" w:eastAsia="zh-CN"/>
              </w:rPr>
              <w:t>具有较好的视觉效果和观赏价值。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6" w:type="dxa"/>
            <w:vAlign w:val="center"/>
          </w:tcPr>
          <w:p>
            <w:pPr>
              <w:spacing w:line="360" w:lineRule="exact"/>
              <w:ind w:firstLine="640" w:firstLineChars="200"/>
              <w:jc w:val="left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画面具有层次感，整体布局均衡合理、美观大方。整体色彩和谐，符合美感，所制作作品有表现力。</w:t>
            </w:r>
          </w:p>
        </w:tc>
        <w:tc>
          <w:tcPr>
            <w:tcW w:w="1246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sz w:val="32"/>
                <w:szCs w:val="32"/>
              </w:rPr>
              <w:t>20分</w:t>
            </w:r>
          </w:p>
        </w:tc>
      </w:tr>
    </w:tbl>
    <w:p>
      <w:pPr>
        <w:rPr>
          <w:rFonts w:hint="default" w:ascii="Times New Roman" w:hAnsi="Times New Roman" w:eastAsia="仿宋_GB2312" w:cs="Times New Roman"/>
        </w:rPr>
      </w:pPr>
    </w:p>
    <w:p>
      <w:pPr>
        <w:rPr>
          <w:rFonts w:hint="default" w:ascii="Times New Roman" w:hAnsi="Times New Roman" w:eastAsia="仿宋_GB2312" w:cs="Times New Roman"/>
          <w:b w:val="0"/>
          <w:bCs w:val="0"/>
          <w:sz w:val="30"/>
          <w:szCs w:val="30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0"/>
          <w:szCs w:val="30"/>
        </w:rPr>
        <w:t>备注：</w:t>
      </w:r>
    </w:p>
    <w:p>
      <w:pPr>
        <w:rPr>
          <w:rFonts w:hint="default" w:ascii="Times New Roman" w:hAnsi="Times New Roman" w:eastAsia="方正仿宋_GB2312" w:cs="Times New Roman"/>
          <w:b w:val="0"/>
          <w:bCs w:val="0"/>
          <w:sz w:val="30"/>
          <w:szCs w:val="30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0"/>
          <w:szCs w:val="30"/>
        </w:rPr>
        <w:t>评分为100分制，请评委按照评分内容给各个参赛者进行评分。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4NzA4MmMyYjBjZmZjOGI3ODBiMDk1OWIyNjlkNmQifQ=="/>
  </w:docVars>
  <w:rsids>
    <w:rsidRoot w:val="5C2D0090"/>
    <w:rsid w:val="00401BD6"/>
    <w:rsid w:val="00C712C0"/>
    <w:rsid w:val="06DC5A66"/>
    <w:rsid w:val="1F114ADE"/>
    <w:rsid w:val="35C51643"/>
    <w:rsid w:val="3AD96290"/>
    <w:rsid w:val="49991082"/>
    <w:rsid w:val="4B980F67"/>
    <w:rsid w:val="5C2D0090"/>
    <w:rsid w:val="61E64185"/>
    <w:rsid w:val="7785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292</Characters>
  <Lines>2</Lines>
  <Paragraphs>1</Paragraphs>
  <TotalTime>24</TotalTime>
  <ScaleCrop>false</ScaleCrop>
  <LinksUpToDate>false</LinksUpToDate>
  <CharactersWithSpaces>292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2020-11-03T08:28:00Z</dcterms:created>
  <dc:creator>鹿鹿鹿</dc:creator>
  <cp:lastModifiedBy>菲菲猪</cp:lastModifiedBy>
  <dcterms:modified xsi:type="dcterms:W3CDTF">2023-04-28T03:34:55Z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FB345AA268E54944A2564CD9B04CD854</vt:lpwstr>
  </property>
</Properties>
</file>