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sz w:val="44"/>
          <w:szCs w:val="44"/>
          <w14:textOutline w14:w="6531" w14:cap="flat" w14:cmpd="sng">
            <w14:solidFill>
              <w14:srgbClr w14:val="000000"/>
            </w14:solidFill>
            <w14:prstDash w14:val="solid"/>
            <w14:miter w14:val="0"/>
          </w14:textOutline>
        </w:rPr>
      </w:pPr>
      <w:r>
        <w:rPr>
          <w:rFonts w:hint="eastAsia" w:ascii="方正小标宋简体" w:hAnsi="方正小标宋简体" w:eastAsia="方正小标宋简体" w:cs="方正小标宋简体"/>
          <w:sz w:val="44"/>
          <w:szCs w:val="44"/>
          <w14:textOutline w14:w="6531" w14:cap="flat" w14:cmpd="sng">
            <w14:solidFill>
              <w14:srgbClr w14:val="000000"/>
            </w14:solidFill>
            <w14:prstDash w14:val="solid"/>
            <w14:miter w14:val="0"/>
          </w14:textOutline>
        </w:rPr>
        <w:t>关于</w:t>
      </w:r>
      <w:r>
        <w:rPr>
          <w:rFonts w:hint="eastAsia" w:ascii="方正小标宋简体" w:hAnsi="方正小标宋简体" w:eastAsia="方正小标宋简体" w:cs="方正小标宋简体"/>
          <w:sz w:val="44"/>
          <w:szCs w:val="44"/>
          <w:lang w:val="en-US" w:eastAsia="zh-CN"/>
          <w14:textOutline w14:w="6531" w14:cap="flat" w14:cmpd="sng">
            <w14:solidFill>
              <w14:srgbClr w14:val="000000"/>
            </w14:solidFill>
            <w14:prstDash w14:val="solid"/>
            <w14:miter w14:val="0"/>
          </w14:textOutline>
        </w:rPr>
        <w:t>组织征集</w:t>
      </w:r>
      <w:r>
        <w:rPr>
          <w:rFonts w:hint="eastAsia" w:ascii="方正小标宋简体" w:hAnsi="方正小标宋简体" w:eastAsia="方正小标宋简体" w:cs="方正小标宋简体"/>
          <w:sz w:val="44"/>
          <w:szCs w:val="44"/>
          <w14:textOutline w14:w="6531" w14:cap="flat" w14:cmpd="sng">
            <w14:solidFill>
              <w14:srgbClr w14:val="000000"/>
            </w14:solidFill>
            <w14:prstDash w14:val="solid"/>
            <w14:miter w14:val="0"/>
          </w14:textOutline>
        </w:rPr>
        <w:t>第十二届山东省大学生</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sz w:val="44"/>
          <w:szCs w:val="44"/>
          <w14:textOutline w14:w="6531" w14:cap="flat" w14:cmpd="sng">
            <w14:solidFill>
              <w14:srgbClr w14:val="000000"/>
            </w14:solidFill>
            <w14:prstDash w14:val="solid"/>
            <w14:miter w14:val="0"/>
          </w14:textOutline>
        </w:rPr>
      </w:pPr>
      <w:r>
        <w:rPr>
          <w:rFonts w:hint="eastAsia" w:ascii="方正小标宋简体" w:hAnsi="方正小标宋简体" w:eastAsia="方正小标宋简体" w:cs="方正小标宋简体"/>
          <w:sz w:val="44"/>
          <w:szCs w:val="44"/>
          <w14:textOutline w14:w="6531" w14:cap="flat" w14:cmpd="sng">
            <w14:solidFill>
              <w14:srgbClr w14:val="000000"/>
            </w14:solidFill>
            <w14:prstDash w14:val="solid"/>
            <w14:miter w14:val="0"/>
          </w14:textOutline>
        </w:rPr>
        <w:t>创业计划大赛</w:t>
      </w:r>
      <w:r>
        <w:rPr>
          <w:rFonts w:hint="eastAsia" w:ascii="方正小标宋简体" w:hAnsi="方正小标宋简体" w:eastAsia="方正小标宋简体" w:cs="方正小标宋简体"/>
          <w:sz w:val="44"/>
          <w:szCs w:val="44"/>
          <w:lang w:val="en-US" w:eastAsia="zh-CN"/>
          <w14:textOutline w14:w="6531" w14:cap="flat" w14:cmpd="sng">
            <w14:solidFill>
              <w14:srgbClr w14:val="000000"/>
            </w14:solidFill>
            <w14:prstDash w14:val="solid"/>
            <w14:miter w14:val="0"/>
          </w14:textOutline>
        </w:rPr>
        <w:t>作品的</w:t>
      </w:r>
      <w:r>
        <w:rPr>
          <w:rFonts w:hint="eastAsia" w:ascii="方正小标宋简体" w:hAnsi="方正小标宋简体" w:eastAsia="方正小标宋简体" w:cs="方正小标宋简体"/>
          <w:sz w:val="44"/>
          <w:szCs w:val="44"/>
          <w14:textOutline w14:w="6531" w14:cap="flat" w14:cmpd="sng">
            <w14:solidFill>
              <w14:srgbClr w14:val="000000"/>
            </w14:solidFill>
            <w14:prstDash w14:val="solid"/>
            <w14:miter w14:val="0"/>
          </w14:textOutline>
        </w:rPr>
        <w:t>通知</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sz w:val="44"/>
          <w:szCs w:val="44"/>
          <w14:textOutline w14:w="6531" w14:cap="flat" w14:cmpd="sng">
            <w14:solidFill>
              <w14:srgbClr w14:val="000000"/>
            </w14:solidFill>
            <w14:prstDash w14:val="solid"/>
            <w14:miter w14:val="0"/>
          </w14:textOutline>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333333"/>
          <w:kern w:val="0"/>
          <w:sz w:val="32"/>
          <w:szCs w:val="32"/>
          <w:shd w:val="clear" w:color="auto" w:fill="FFFFFF"/>
          <w:lang w:val="en-US" w:eastAsia="zh-CN" w:bidi="ar-SA"/>
        </w:rPr>
      </w:pPr>
      <w:r>
        <w:rPr>
          <w:rFonts w:hint="eastAsia" w:ascii="仿宋_GB2312" w:hAnsi="仿宋_GB2312" w:eastAsia="仿宋_GB2312" w:cs="仿宋_GB2312"/>
          <w:color w:val="333333"/>
          <w:kern w:val="0"/>
          <w:sz w:val="32"/>
          <w:szCs w:val="32"/>
          <w:shd w:val="clear" w:color="auto" w:fill="FFFFFF"/>
          <w:lang w:val="en-US" w:eastAsia="zh-CN" w:bidi="ar-SA"/>
        </w:rPr>
        <w:t>各学院：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333333"/>
          <w:kern w:val="0"/>
          <w:sz w:val="32"/>
          <w:szCs w:val="32"/>
          <w:shd w:val="clear" w:color="auto" w:fill="FFFFFF"/>
          <w:lang w:val="en-US" w:eastAsia="zh-CN" w:bidi="ar-SA"/>
        </w:rPr>
      </w:pPr>
      <w:r>
        <w:rPr>
          <w:rFonts w:hint="eastAsia" w:ascii="仿宋_GB2312" w:hAnsi="仿宋_GB2312" w:eastAsia="仿宋_GB2312" w:cs="仿宋_GB2312"/>
          <w:color w:val="333333"/>
          <w:kern w:val="0"/>
          <w:sz w:val="32"/>
          <w:szCs w:val="32"/>
          <w:shd w:val="clear" w:color="auto" w:fill="FFFFFF"/>
          <w:lang w:val="en-US" w:eastAsia="zh-CN" w:bidi="ar-SA"/>
        </w:rPr>
        <w:t>根</w:t>
      </w:r>
      <w:r>
        <w:rPr>
          <w:rFonts w:hint="eastAsia" w:ascii="仿宋_GB2312" w:hAnsi="仿宋_GB2312" w:eastAsia="仿宋_GB2312" w:cs="仿宋_GB2312"/>
          <w:color w:val="333333"/>
          <w:kern w:val="0"/>
          <w:sz w:val="32"/>
          <w:szCs w:val="32"/>
          <w:highlight w:val="none"/>
          <w:shd w:val="clear" w:color="auto" w:fill="FFFFFF"/>
          <w:lang w:val="en-US" w:eastAsia="zh-CN" w:bidi="ar-SA"/>
        </w:rPr>
        <w:t>据山东省科学技术协会、山东省教育厅等六部门主办《关</w:t>
      </w:r>
      <w:r>
        <w:rPr>
          <w:rFonts w:hint="eastAsia" w:ascii="仿宋_GB2312" w:hAnsi="仿宋_GB2312" w:eastAsia="仿宋_GB2312" w:cs="仿宋_GB2312"/>
          <w:color w:val="333333"/>
          <w:kern w:val="0"/>
          <w:sz w:val="32"/>
          <w:szCs w:val="32"/>
          <w:shd w:val="clear" w:color="auto" w:fill="FFFFFF"/>
          <w:lang w:val="en-US" w:eastAsia="zh-CN" w:bidi="ar-SA"/>
        </w:rPr>
        <w:t>于举办第十二届山东省大学生创业计划大赛通知》要求，面向全校征集大赛作品，现相关</w:t>
      </w:r>
      <w:r>
        <w:rPr>
          <w:rFonts w:hint="eastAsia" w:ascii="仿宋_GB2312" w:hAnsi="仿宋_GB2312" w:eastAsia="仿宋_GB2312" w:cs="仿宋_GB2312"/>
          <w:color w:val="333333"/>
          <w:kern w:val="0"/>
          <w:sz w:val="32"/>
          <w:szCs w:val="32"/>
          <w:highlight w:val="none"/>
          <w:shd w:val="clear" w:color="auto" w:fill="FFFFFF"/>
          <w:lang w:val="en-US" w:eastAsia="zh-CN" w:bidi="ar-SA"/>
        </w:rPr>
        <w:t>事宜</w:t>
      </w:r>
      <w:r>
        <w:rPr>
          <w:rFonts w:hint="eastAsia" w:ascii="仿宋_GB2312" w:hAnsi="仿宋_GB2312" w:eastAsia="仿宋_GB2312" w:cs="仿宋_GB2312"/>
          <w:color w:val="333333"/>
          <w:kern w:val="0"/>
          <w:sz w:val="32"/>
          <w:szCs w:val="32"/>
          <w:shd w:val="clear" w:color="auto" w:fill="FFFFFF"/>
          <w:lang w:val="en-US" w:eastAsia="zh-CN" w:bidi="ar-SA"/>
        </w:rPr>
        <w:t>通知如下：</w:t>
      </w:r>
    </w:p>
    <w:p>
      <w:pPr>
        <w:keepNext w:val="0"/>
        <w:keepLines w:val="0"/>
        <w:pageBreakBefore w:val="0"/>
        <w:widowControl w:val="0"/>
        <w:kinsoku/>
        <w:wordWrap/>
        <w:overflowPunct/>
        <w:topLinePunct w:val="0"/>
        <w:autoSpaceDE/>
        <w:autoSpaceDN/>
        <w:bidi w:val="0"/>
        <w:adjustRightInd/>
        <w:snapToGrid/>
        <w:spacing w:line="560" w:lineRule="exact"/>
        <w:ind w:firstLine="631" w:firstLineChars="200"/>
        <w:textAlignment w:val="auto"/>
        <w:outlineLvl w:val="0"/>
        <w:rPr>
          <w:rFonts w:hint="eastAsia" w:ascii="黑体" w:hAnsi="黑体" w:eastAsia="黑体" w:cs="黑体"/>
          <w:sz w:val="32"/>
          <w:szCs w:val="32"/>
        </w:rPr>
      </w:pPr>
      <w:r>
        <w:rPr>
          <w:rFonts w:hint="eastAsia" w:ascii="黑体" w:hAnsi="黑体" w:eastAsia="黑体" w:cs="黑体"/>
          <w:b/>
          <w:bCs/>
          <w:spacing w:val="-3"/>
          <w:sz w:val="32"/>
          <w:szCs w:val="32"/>
          <w:lang w:val="en-US" w:eastAsia="zh-CN"/>
        </w:rPr>
        <w:t>一</w:t>
      </w:r>
      <w:r>
        <w:rPr>
          <w:rFonts w:hint="eastAsia" w:ascii="黑体" w:hAnsi="黑体" w:eastAsia="黑体" w:cs="黑体"/>
          <w:b/>
          <w:bCs/>
          <w:spacing w:val="-3"/>
          <w:sz w:val="32"/>
          <w:szCs w:val="32"/>
        </w:rPr>
        <w:t>、活动主题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333333"/>
          <w:kern w:val="0"/>
          <w:sz w:val="32"/>
          <w:szCs w:val="32"/>
          <w:shd w:val="clear" w:color="auto" w:fill="FFFFFF"/>
          <w:lang w:val="en-US" w:eastAsia="zh-CN" w:bidi="ar-SA"/>
        </w:rPr>
      </w:pPr>
      <w:r>
        <w:rPr>
          <w:rFonts w:hint="eastAsia" w:ascii="仿宋_GB2312" w:hAnsi="仿宋_GB2312" w:eastAsia="仿宋_GB2312" w:cs="仿宋_GB2312"/>
          <w:color w:val="333333"/>
          <w:kern w:val="0"/>
          <w:sz w:val="32"/>
          <w:szCs w:val="32"/>
          <w:shd w:val="clear" w:color="auto" w:fill="FFFFFF"/>
          <w:lang w:val="en-US" w:eastAsia="zh-CN" w:bidi="ar-SA"/>
        </w:rPr>
        <w:t>创新  青春  创意</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ascii="黑体" w:hAnsi="黑体" w:eastAsia="黑体" w:cs="Times New Roman"/>
          <w:kern w:val="0"/>
          <w:sz w:val="32"/>
          <w:szCs w:val="32"/>
        </w:rPr>
      </w:pPr>
      <w:r>
        <w:rPr>
          <w:rFonts w:hint="eastAsia" w:ascii="黑体" w:hAnsi="黑体" w:eastAsia="黑体" w:cs="Times New Roman"/>
          <w:kern w:val="0"/>
          <w:sz w:val="32"/>
          <w:szCs w:val="32"/>
        </w:rPr>
        <w:t>二、活动对象</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全体</w:t>
      </w:r>
      <w:r>
        <w:rPr>
          <w:rFonts w:hint="eastAsia" w:ascii="仿宋_GB2312" w:hAnsi="仿宋_GB2312" w:eastAsia="仿宋_GB2312" w:cs="仿宋_GB2312"/>
          <w:sz w:val="32"/>
          <w:szCs w:val="32"/>
          <w:lang w:eastAsia="zh-CN"/>
        </w:rPr>
        <w:t>在校生，包括研究生、本专科。</w:t>
      </w:r>
    </w:p>
    <w:p>
      <w:pPr>
        <w:keepNext w:val="0"/>
        <w:keepLines w:val="0"/>
        <w:pageBreakBefore w:val="0"/>
        <w:widowControl w:val="0"/>
        <w:kinsoku/>
        <w:wordWrap/>
        <w:overflowPunct/>
        <w:topLinePunct w:val="0"/>
        <w:autoSpaceDE/>
        <w:autoSpaceDN/>
        <w:bidi w:val="0"/>
        <w:adjustRightInd/>
        <w:snapToGrid/>
        <w:spacing w:line="560" w:lineRule="exact"/>
        <w:ind w:firstLine="628" w:firstLineChars="200"/>
        <w:textAlignment w:val="auto"/>
        <w:outlineLvl w:val="0"/>
        <w:rPr>
          <w:rFonts w:hint="default" w:ascii="黑体" w:hAnsi="黑体" w:eastAsia="黑体" w:cs="黑体"/>
          <w:b w:val="0"/>
          <w:bCs w:val="0"/>
          <w:spacing w:val="-3"/>
          <w:sz w:val="32"/>
          <w:szCs w:val="32"/>
          <w:lang w:val="en-US" w:eastAsia="zh-CN"/>
        </w:rPr>
      </w:pPr>
      <w:r>
        <w:rPr>
          <w:rFonts w:hint="eastAsia" w:ascii="黑体" w:hAnsi="黑体" w:eastAsia="黑体" w:cs="黑体"/>
          <w:b w:val="0"/>
          <w:bCs w:val="0"/>
          <w:spacing w:val="-3"/>
          <w:sz w:val="32"/>
          <w:szCs w:val="32"/>
          <w:lang w:val="en-US" w:eastAsia="zh-CN"/>
        </w:rPr>
        <w:t>三、比赛项目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333333"/>
          <w:kern w:val="0"/>
          <w:sz w:val="32"/>
          <w:szCs w:val="32"/>
          <w:shd w:val="clear" w:color="auto" w:fill="FFFFFF"/>
          <w:lang w:val="en-US" w:eastAsia="zh-CN" w:bidi="ar-SA"/>
        </w:rPr>
      </w:pPr>
      <w:r>
        <w:rPr>
          <w:rFonts w:hint="eastAsia" w:ascii="仿宋_GB2312" w:hAnsi="仿宋_GB2312" w:eastAsia="仿宋_GB2312" w:cs="仿宋_GB2312"/>
          <w:color w:val="333333"/>
          <w:kern w:val="0"/>
          <w:sz w:val="32"/>
          <w:szCs w:val="32"/>
          <w:shd w:val="clear" w:color="auto" w:fill="FFFFFF"/>
          <w:lang w:val="en-US" w:eastAsia="zh-CN" w:bidi="ar-SA"/>
        </w:rPr>
        <w:t>本次比赛分为两个项目。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333333"/>
          <w:kern w:val="0"/>
          <w:sz w:val="32"/>
          <w:szCs w:val="32"/>
          <w:shd w:val="clear" w:color="auto" w:fill="FFFFFF"/>
          <w:lang w:val="en-US" w:eastAsia="zh-CN" w:bidi="ar-SA"/>
        </w:rPr>
      </w:pPr>
      <w:r>
        <w:rPr>
          <w:rFonts w:hint="eastAsia" w:ascii="仿宋_GB2312" w:hAnsi="仿宋_GB2312" w:eastAsia="仿宋_GB2312" w:cs="仿宋_GB2312"/>
          <w:color w:val="333333"/>
          <w:kern w:val="0"/>
          <w:sz w:val="32"/>
          <w:szCs w:val="32"/>
          <w:shd w:val="clear" w:color="auto" w:fill="FFFFFF"/>
          <w:lang w:val="en-US" w:eastAsia="zh-CN" w:bidi="ar-SA"/>
        </w:rPr>
        <w:t>竞赛项目一为山东省大学生创业计划大赛，竞赛项目二为山东省大学生商业创意大赛；参赛者可以申报其中一个项目，也可以同时申报两个项目。同时申报两个项目者，项目主题不得重复。</w:t>
      </w:r>
    </w:p>
    <w:p>
      <w:pPr>
        <w:keepNext w:val="0"/>
        <w:keepLines w:val="0"/>
        <w:pageBreakBefore w:val="0"/>
        <w:widowControl w:val="0"/>
        <w:kinsoku/>
        <w:wordWrap/>
        <w:overflowPunct/>
        <w:topLinePunct w:val="0"/>
        <w:autoSpaceDE/>
        <w:autoSpaceDN/>
        <w:bidi w:val="0"/>
        <w:adjustRightInd/>
        <w:snapToGrid/>
        <w:spacing w:line="560" w:lineRule="exact"/>
        <w:ind w:firstLine="639"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pacing w:val="-1"/>
          <w:sz w:val="32"/>
          <w:szCs w:val="32"/>
        </w:rPr>
        <w:t>竞赛项目一：创业计划大赛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333333"/>
          <w:kern w:val="0"/>
          <w:sz w:val="32"/>
          <w:szCs w:val="32"/>
          <w:shd w:val="clear" w:color="auto" w:fill="FFFFFF"/>
          <w:lang w:val="en-US" w:eastAsia="zh-CN" w:bidi="ar-SA"/>
        </w:rPr>
      </w:pPr>
      <w:r>
        <w:rPr>
          <w:rFonts w:hint="eastAsia" w:ascii="仿宋_GB2312" w:hAnsi="仿宋_GB2312" w:eastAsia="仿宋_GB2312" w:cs="仿宋_GB2312"/>
          <w:color w:val="333333"/>
          <w:kern w:val="0"/>
          <w:sz w:val="32"/>
          <w:szCs w:val="32"/>
          <w:shd w:val="clear" w:color="auto" w:fill="FFFFFF"/>
          <w:lang w:val="en-US" w:eastAsia="zh-CN" w:bidi="ar-SA"/>
        </w:rPr>
        <w:t>1.参赛者自行组成创业计划团队（小组），以团队（小组）形式参赛。参赛团队（小组）人数原则上控制在3到10人，可以跨专业、跨院系组队参赛。指导老师限一位。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333333"/>
          <w:kern w:val="0"/>
          <w:sz w:val="32"/>
          <w:szCs w:val="32"/>
          <w:shd w:val="clear" w:color="auto" w:fill="FFFFFF"/>
          <w:lang w:val="en-US" w:eastAsia="zh-CN" w:bidi="ar-SA"/>
        </w:rPr>
      </w:pPr>
      <w:r>
        <w:rPr>
          <w:rFonts w:hint="eastAsia" w:ascii="仿宋_GB2312" w:hAnsi="仿宋_GB2312" w:eastAsia="仿宋_GB2312" w:cs="仿宋_GB2312"/>
          <w:color w:val="333333"/>
          <w:kern w:val="0"/>
          <w:sz w:val="32"/>
          <w:szCs w:val="32"/>
          <w:shd w:val="clear" w:color="auto" w:fill="FFFFFF"/>
          <w:lang w:val="en-US" w:eastAsia="zh-CN" w:bidi="ar-SA"/>
        </w:rPr>
        <w:t>2.参赛者的参赛作品应该是基于一项产品或服务的商业计划。具体来源有：自己团队提出的概念产品或服务；参赛团队成员参与的发明创造、专利技术或课外制作；经授权的发明创造或专利技术（此种情况下，参赛团队须提交具有法律效力的发明创造或专利技术所有人的书面授权许可）；其他来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333333"/>
          <w:kern w:val="0"/>
          <w:sz w:val="32"/>
          <w:szCs w:val="32"/>
          <w:shd w:val="clear" w:color="auto" w:fill="FFFFFF"/>
          <w:lang w:val="en-US" w:eastAsia="zh-CN" w:bidi="ar-SA"/>
        </w:rPr>
      </w:pPr>
      <w:r>
        <w:rPr>
          <w:rFonts w:hint="eastAsia" w:ascii="仿宋_GB2312" w:hAnsi="仿宋_GB2312" w:eastAsia="仿宋_GB2312" w:cs="仿宋_GB2312"/>
          <w:color w:val="333333"/>
          <w:kern w:val="0"/>
          <w:sz w:val="32"/>
          <w:szCs w:val="32"/>
          <w:shd w:val="clear" w:color="auto" w:fill="FFFFFF"/>
          <w:lang w:val="en-US" w:eastAsia="zh-CN" w:bidi="ar-SA"/>
        </w:rPr>
        <w:t>3.参赛团队应在广泛进行市场调研、认真进行企业分析的基础上，完成一份把产品或服务推向市场的完整、具体、有实施可能的创业计划书。同时创造条件，吸引风险投资家和企业家注入资金，推动创业计划走入市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333333"/>
          <w:kern w:val="0"/>
          <w:sz w:val="32"/>
          <w:szCs w:val="32"/>
          <w:shd w:val="clear" w:color="auto" w:fill="FFFFFF"/>
          <w:lang w:val="en-US" w:eastAsia="zh-CN" w:bidi="ar-SA"/>
        </w:rPr>
      </w:pPr>
      <w:r>
        <w:rPr>
          <w:rFonts w:hint="eastAsia" w:ascii="仿宋_GB2312" w:hAnsi="仿宋_GB2312" w:eastAsia="仿宋_GB2312" w:cs="仿宋_GB2312"/>
          <w:color w:val="333333"/>
          <w:kern w:val="0"/>
          <w:sz w:val="32"/>
          <w:szCs w:val="32"/>
          <w:shd w:val="clear" w:color="auto" w:fill="FFFFFF"/>
          <w:lang w:val="en-US" w:eastAsia="zh-CN" w:bidi="ar-SA"/>
        </w:rPr>
        <w:t>4.参赛者需自行组建团队、完成创业计划书（不少于8000字）。创业计划书须含但不限于以下内容：创业计划概述、技术与产品或服务介绍、市场分析及营销策略、公司组织结构及发展战略以及财务分析。</w:t>
      </w:r>
    </w:p>
    <w:p>
      <w:pPr>
        <w:keepNext w:val="0"/>
        <w:keepLines w:val="0"/>
        <w:pageBreakBefore w:val="0"/>
        <w:widowControl w:val="0"/>
        <w:kinsoku/>
        <w:wordWrap/>
        <w:overflowPunct/>
        <w:topLinePunct w:val="0"/>
        <w:autoSpaceDE/>
        <w:autoSpaceDN/>
        <w:bidi w:val="0"/>
        <w:adjustRightInd/>
        <w:snapToGrid/>
        <w:spacing w:line="560" w:lineRule="exact"/>
        <w:ind w:firstLine="639"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pacing w:val="-1"/>
          <w:sz w:val="32"/>
          <w:szCs w:val="32"/>
        </w:rPr>
        <w:t>竞赛项目二：商业创意大赛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333333"/>
          <w:kern w:val="0"/>
          <w:sz w:val="32"/>
          <w:szCs w:val="32"/>
          <w:shd w:val="clear" w:color="auto" w:fill="FFFFFF"/>
          <w:lang w:val="en-US" w:eastAsia="zh-CN" w:bidi="ar-SA"/>
        </w:rPr>
      </w:pPr>
      <w:r>
        <w:rPr>
          <w:rFonts w:hint="eastAsia" w:ascii="仿宋_GB2312" w:hAnsi="仿宋_GB2312" w:eastAsia="仿宋_GB2312" w:cs="仿宋_GB2312"/>
          <w:color w:val="333333"/>
          <w:kern w:val="0"/>
          <w:sz w:val="32"/>
          <w:szCs w:val="32"/>
          <w:shd w:val="clear" w:color="auto" w:fill="FFFFFF"/>
          <w:lang w:val="en-US" w:eastAsia="zh-CN" w:bidi="ar-SA"/>
        </w:rPr>
        <w:t>本次竞赛的创新方面主要以商业创意为主。创意是具有新颖性和创造性的想法。商业创意通常包括产品创意、服务创意、营销策划创意、广告创意、形象创意、商业模式创意等等。商业创意可以是一个恢弘的大手笔，也可以是某个细节的智慧之光。一个好的商业创意，可以带来无尽的商机，可以带给人们很多的启示和方便，能够丰富我们的生活带来更多的财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shd w:val="clear" w:color="auto" w:fill="FFFFFF"/>
          <w:lang w:val="en-US" w:eastAsia="zh-CN" w:bidi="ar-SA"/>
        </w:rPr>
      </w:pPr>
      <w:r>
        <w:rPr>
          <w:rFonts w:hint="eastAsia" w:ascii="仿宋_GB2312" w:hAnsi="仿宋_GB2312" w:eastAsia="仿宋_GB2312" w:cs="仿宋_GB2312"/>
          <w:color w:val="333333"/>
          <w:kern w:val="0"/>
          <w:sz w:val="32"/>
          <w:szCs w:val="32"/>
          <w:shd w:val="clear" w:color="auto" w:fill="FFFFFF"/>
          <w:lang w:val="en-US" w:eastAsia="zh-CN" w:bidi="ar-SA"/>
        </w:rPr>
        <w:t>1.参赛者可以是个人或自行组成的商业创意团队，团队的人数原则上为1到10人，可以跨专</w:t>
      </w:r>
      <w:r>
        <w:rPr>
          <w:rFonts w:hint="eastAsia" w:ascii="仿宋_GB2312" w:hAnsi="仿宋_GB2312" w:eastAsia="仿宋_GB2312" w:cs="仿宋_GB2312"/>
          <w:color w:val="auto"/>
          <w:kern w:val="0"/>
          <w:sz w:val="32"/>
          <w:szCs w:val="32"/>
          <w:shd w:val="clear" w:color="auto" w:fill="FFFFFF"/>
          <w:lang w:val="en-US" w:eastAsia="zh-CN" w:bidi="ar-SA"/>
        </w:rPr>
        <w:t>业、跨院系组队参赛。指导老师限一位。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333333"/>
          <w:kern w:val="0"/>
          <w:sz w:val="32"/>
          <w:szCs w:val="32"/>
          <w:shd w:val="clear" w:color="auto" w:fill="FFFFFF"/>
          <w:lang w:val="en-US" w:eastAsia="zh-CN" w:bidi="ar-SA"/>
        </w:rPr>
      </w:pPr>
      <w:r>
        <w:rPr>
          <w:rFonts w:hint="eastAsia" w:ascii="仿宋_GB2312" w:hAnsi="仿宋_GB2312" w:eastAsia="仿宋_GB2312" w:cs="仿宋_GB2312"/>
          <w:color w:val="333333"/>
          <w:kern w:val="0"/>
          <w:sz w:val="32"/>
          <w:szCs w:val="32"/>
          <w:shd w:val="clear" w:color="auto" w:fill="FFFFFF"/>
          <w:lang w:val="en-US" w:eastAsia="zh-CN" w:bidi="ar-SA"/>
        </w:rPr>
        <w:t>2.商业创意具体来源有：自己团队提出的商业创意；参赛团队成员参与的发明创造、专利技术或课外制作；经授权的发明创造或专利技术（此种情况下，参赛团队须提交具有法律效力的发明创造或专利技术所有人的书面授权许可）；其他来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微软雅黑" w:hAnsi="微软雅黑" w:eastAsia="微软雅黑" w:cs="微软雅黑"/>
          <w:spacing w:val="-4"/>
          <w:sz w:val="32"/>
          <w:szCs w:val="32"/>
          <w:lang w:val="en-US" w:eastAsia="zh-CN"/>
        </w:rPr>
      </w:pPr>
      <w:r>
        <w:rPr>
          <w:rFonts w:hint="eastAsia" w:ascii="仿宋_GB2312" w:hAnsi="仿宋_GB2312" w:eastAsia="仿宋_GB2312" w:cs="仿宋_GB2312"/>
          <w:color w:val="333333"/>
          <w:kern w:val="0"/>
          <w:sz w:val="32"/>
          <w:szCs w:val="32"/>
          <w:shd w:val="clear" w:color="auto" w:fill="FFFFFF"/>
          <w:lang w:val="en-US" w:eastAsia="zh-CN" w:bidi="ar-SA"/>
        </w:rPr>
        <w:t>3.商业创意作品形式可以是商业创意书、也可以是其它形式（图片、视频、实物等）配以商业创意书。字数不限，但以能够清楚解释创意的主要含义为准。</w:t>
      </w:r>
    </w:p>
    <w:p>
      <w:pPr>
        <w:keepNext w:val="0"/>
        <w:keepLines w:val="0"/>
        <w:pageBreakBefore w:val="0"/>
        <w:widowControl w:val="0"/>
        <w:kinsoku/>
        <w:wordWrap/>
        <w:overflowPunct/>
        <w:topLinePunct w:val="0"/>
        <w:autoSpaceDE/>
        <w:autoSpaceDN/>
        <w:bidi w:val="0"/>
        <w:adjustRightInd/>
        <w:snapToGrid/>
        <w:spacing w:line="560" w:lineRule="exact"/>
        <w:ind w:firstLine="628" w:firstLineChars="200"/>
        <w:textAlignment w:val="auto"/>
        <w:outlineLvl w:val="0"/>
        <w:rPr>
          <w:rFonts w:hint="eastAsia" w:ascii="黑体" w:hAnsi="黑体" w:eastAsia="黑体" w:cs="黑体"/>
          <w:b w:val="0"/>
          <w:bCs w:val="0"/>
          <w:spacing w:val="-3"/>
          <w:sz w:val="32"/>
          <w:szCs w:val="32"/>
          <w:lang w:val="en-US" w:eastAsia="zh-CN"/>
        </w:rPr>
      </w:pPr>
      <w:r>
        <w:rPr>
          <w:rFonts w:hint="eastAsia" w:ascii="黑体" w:hAnsi="黑体" w:eastAsia="黑体" w:cs="黑体"/>
          <w:b w:val="0"/>
          <w:bCs w:val="0"/>
          <w:spacing w:val="-3"/>
          <w:sz w:val="32"/>
          <w:szCs w:val="32"/>
          <w:lang w:val="en-US" w:eastAsia="zh-CN"/>
        </w:rPr>
        <w:t>四、作品提交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333333"/>
          <w:kern w:val="0"/>
          <w:sz w:val="32"/>
          <w:szCs w:val="32"/>
          <w:shd w:val="clear" w:color="auto" w:fill="FFFFFF"/>
          <w:lang w:val="en-US" w:eastAsia="zh-CN" w:bidi="ar-SA"/>
        </w:rPr>
      </w:pPr>
      <w:r>
        <w:rPr>
          <w:rFonts w:hint="eastAsia" w:ascii="仿宋_GB2312" w:hAnsi="仿宋_GB2312" w:eastAsia="仿宋_GB2312" w:cs="仿宋_GB2312"/>
          <w:color w:val="333333"/>
          <w:kern w:val="0"/>
          <w:sz w:val="32"/>
          <w:szCs w:val="32"/>
          <w:shd w:val="clear" w:color="auto" w:fill="FFFFFF"/>
          <w:lang w:val="en-US" w:eastAsia="zh-CN" w:bidi="ar-SA"/>
        </w:rPr>
        <w:t>1.参赛团队须上交以下四个文件的电子版和纸质版：参赛作品、团队成员签名的参赛报名表（附件1）、作品信息统计表（附件2）、参赛选手信息汇总表（附件3）。</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333333"/>
          <w:kern w:val="0"/>
          <w:sz w:val="32"/>
          <w:szCs w:val="32"/>
          <w:shd w:val="clear" w:color="auto" w:fill="FFFFFF"/>
          <w:lang w:val="en-US" w:eastAsia="zh-CN" w:bidi="ar-SA"/>
        </w:rPr>
      </w:pPr>
      <w:r>
        <w:rPr>
          <w:rFonts w:hint="eastAsia" w:ascii="仿宋_GB2312" w:hAnsi="仿宋_GB2312" w:eastAsia="仿宋_GB2312" w:cs="仿宋_GB2312"/>
          <w:color w:val="333333"/>
          <w:kern w:val="0"/>
          <w:sz w:val="32"/>
          <w:szCs w:val="32"/>
          <w:shd w:val="clear" w:color="auto" w:fill="FFFFFF"/>
          <w:lang w:val="en-US" w:eastAsia="zh-CN" w:bidi="ar-SA"/>
        </w:rPr>
        <w:t>2.参赛作品需要有封面，封面由参赛者自行设计，但需要有“第十二届山东省大学生创业计划大赛”字样，右上角需要用黑体字（初号）标明作品所属领域编号，同时封面需体现参赛作品名称、团队名称、团队成员（附上队长手机号码）、所属学校、指导老师（限一位）等相关信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shd w:val="clear" w:color="auto" w:fill="FFFFFF"/>
          <w:lang w:val="en-US" w:eastAsia="zh-CN" w:bidi="ar-SA"/>
        </w:rPr>
      </w:pPr>
      <w:r>
        <w:rPr>
          <w:rFonts w:hint="eastAsia" w:ascii="仿宋_GB2312" w:hAnsi="仿宋_GB2312" w:eastAsia="仿宋_GB2312" w:cs="仿宋_GB2312"/>
          <w:color w:val="0000FF"/>
          <w:kern w:val="0"/>
          <w:sz w:val="32"/>
          <w:szCs w:val="32"/>
          <w:shd w:val="clear" w:color="auto" w:fill="FFFFFF"/>
          <w:lang w:val="en-US" w:eastAsia="zh-CN" w:bidi="ar-SA"/>
        </w:rPr>
        <w:t xml:space="preserve">3.9月23日中午12：00前， </w:t>
      </w:r>
      <w:r>
        <w:rPr>
          <w:rFonts w:hint="eastAsia" w:ascii="仿宋_GB2312" w:hAnsi="仿宋_GB2312" w:eastAsia="仿宋_GB2312" w:cs="仿宋_GB2312"/>
          <w:color w:val="C00000"/>
          <w:kern w:val="0"/>
          <w:sz w:val="32"/>
          <w:szCs w:val="32"/>
          <w:shd w:val="clear" w:color="auto" w:fill="FFFFFF"/>
          <w:lang w:val="en-US" w:eastAsia="zh-CN" w:bidi="ar-SA"/>
        </w:rPr>
        <w:t>以学院为单位将电子版材料打包发送至邮箱jnyxytw@163.com</w:t>
      </w:r>
      <w:r>
        <w:rPr>
          <w:rFonts w:hint="eastAsia" w:ascii="仿宋_GB2312" w:hAnsi="仿宋_GB2312" w:eastAsia="仿宋_GB2312" w:cs="仿宋_GB2312"/>
          <w:color w:val="0000FF"/>
          <w:kern w:val="0"/>
          <w:sz w:val="32"/>
          <w:szCs w:val="32"/>
          <w:shd w:val="clear" w:color="auto" w:fill="FFFFFF"/>
          <w:lang w:val="en-US" w:eastAsia="zh-CN" w:bidi="ar-SA"/>
        </w:rPr>
        <w:t>，压缩包</w:t>
      </w:r>
      <w:r>
        <w:rPr>
          <w:rFonts w:hint="eastAsia" w:ascii="仿宋_GB2312" w:hAnsi="仿宋_GB2312" w:eastAsia="仿宋_GB2312" w:cs="仿宋_GB2312"/>
          <w:color w:val="C00000"/>
          <w:kern w:val="0"/>
          <w:sz w:val="32"/>
          <w:szCs w:val="32"/>
          <w:shd w:val="clear" w:color="auto" w:fill="FFFFFF"/>
          <w:lang w:val="en-US" w:eastAsia="zh-CN" w:bidi="ar-SA"/>
        </w:rPr>
        <w:t>名称为“学院名称”，作品文档名称为“学校名称+作品所属领域编号+作品名称”。作品文档名称举</w:t>
      </w:r>
      <w:r>
        <w:rPr>
          <w:rFonts w:hint="eastAsia" w:ascii="仿宋_GB2312" w:hAnsi="仿宋_GB2312" w:eastAsia="仿宋_GB2312" w:cs="仿宋_GB2312"/>
          <w:color w:val="0000FF"/>
          <w:kern w:val="0"/>
          <w:sz w:val="32"/>
          <w:szCs w:val="32"/>
          <w:shd w:val="clear" w:color="auto" w:fill="FFFFFF"/>
          <w:lang w:val="en-US" w:eastAsia="zh-CN" w:bidi="ar-SA"/>
        </w:rPr>
        <w:t>例：创业计划A类命名“学校+A+作品名称”；商业创意命名“学校+商业创意+作品名称”。邮件的正文需</w:t>
      </w:r>
      <w:r>
        <w:rPr>
          <w:rFonts w:hint="eastAsia" w:ascii="仿宋_GB2312" w:hAnsi="仿宋_GB2312" w:eastAsia="仿宋_GB2312" w:cs="仿宋_GB2312"/>
          <w:color w:val="auto"/>
          <w:kern w:val="0"/>
          <w:sz w:val="32"/>
          <w:szCs w:val="32"/>
          <w:shd w:val="clear" w:color="auto" w:fill="FFFFFF"/>
          <w:lang w:val="en-US" w:eastAsia="zh-CN" w:bidi="ar-SA"/>
        </w:rPr>
        <w:t>列明参赛作品的名称、学校、团队负责人、团队成员、指导老师等信息。参赛作品所属领域只限一个，请按照要求填写。打印版报送至太白湖校区大学生活动中心办公室/日照校区办公楼1001。</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shd w:val="clear" w:color="auto" w:fill="FFFFFF"/>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ind w:firstLine="628" w:firstLineChars="200"/>
        <w:textAlignment w:val="auto"/>
        <w:outlineLvl w:val="0"/>
        <w:rPr>
          <w:rFonts w:hint="eastAsia" w:ascii="黑体" w:hAnsi="黑体" w:eastAsia="黑体" w:cs="黑体"/>
          <w:b w:val="0"/>
          <w:bCs w:val="0"/>
          <w:spacing w:val="-3"/>
          <w:sz w:val="32"/>
          <w:szCs w:val="32"/>
          <w:lang w:val="en-US" w:eastAsia="zh-CN"/>
        </w:rPr>
      </w:pPr>
      <w:r>
        <w:rPr>
          <w:rFonts w:hint="eastAsia" w:ascii="黑体" w:hAnsi="黑体" w:eastAsia="黑体" w:cs="黑体"/>
          <w:b w:val="0"/>
          <w:bCs w:val="0"/>
          <w:spacing w:val="-3"/>
          <w:sz w:val="32"/>
          <w:szCs w:val="32"/>
          <w:lang w:val="en-US" w:eastAsia="zh-CN"/>
        </w:rPr>
        <w:t>五、其他事项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333333"/>
          <w:kern w:val="0"/>
          <w:sz w:val="32"/>
          <w:szCs w:val="32"/>
          <w:shd w:val="clear" w:color="auto" w:fill="FFFFFF"/>
          <w:lang w:val="en-US" w:eastAsia="zh-CN" w:bidi="ar-SA"/>
        </w:rPr>
      </w:pPr>
      <w:r>
        <w:rPr>
          <w:rFonts w:hint="eastAsia" w:ascii="仿宋_GB2312" w:hAnsi="仿宋_GB2312" w:eastAsia="仿宋_GB2312" w:cs="仿宋_GB2312"/>
          <w:color w:val="333333"/>
          <w:kern w:val="0"/>
          <w:sz w:val="32"/>
          <w:szCs w:val="32"/>
          <w:shd w:val="clear" w:color="auto" w:fill="FFFFFF"/>
          <w:lang w:val="en-US" w:eastAsia="zh-CN" w:bidi="ar-SA"/>
        </w:rPr>
        <w:t>1.参赛者不需要交纳参赛费用。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333333"/>
          <w:kern w:val="0"/>
          <w:sz w:val="32"/>
          <w:szCs w:val="32"/>
          <w:shd w:val="clear" w:color="auto" w:fill="FFFFFF"/>
          <w:lang w:val="en-US" w:eastAsia="zh-CN" w:bidi="ar-SA"/>
        </w:rPr>
      </w:pPr>
      <w:r>
        <w:rPr>
          <w:rFonts w:hint="eastAsia" w:ascii="仿宋_GB2312" w:hAnsi="仿宋_GB2312" w:eastAsia="仿宋_GB2312" w:cs="仿宋_GB2312"/>
          <w:color w:val="333333"/>
          <w:kern w:val="0"/>
          <w:sz w:val="32"/>
          <w:szCs w:val="32"/>
          <w:shd w:val="clear" w:color="auto" w:fill="FFFFFF"/>
          <w:lang w:val="en-US" w:eastAsia="zh-CN" w:bidi="ar-SA"/>
        </w:rPr>
        <w:t>2.参赛者须遵守比赛规则，不得抄袭、剽窃他人作品、侵犯他人知识产权。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333333"/>
          <w:kern w:val="0"/>
          <w:sz w:val="32"/>
          <w:szCs w:val="32"/>
          <w:shd w:val="clear" w:color="auto" w:fill="FFFFFF"/>
          <w:lang w:val="en-US" w:eastAsia="zh-CN" w:bidi="ar-SA"/>
        </w:rPr>
      </w:pPr>
      <w:r>
        <w:rPr>
          <w:rFonts w:hint="eastAsia" w:ascii="仿宋_GB2312" w:hAnsi="仿宋_GB2312" w:eastAsia="仿宋_GB2312" w:cs="仿宋_GB2312"/>
          <w:color w:val="333333"/>
          <w:kern w:val="0"/>
          <w:sz w:val="32"/>
          <w:szCs w:val="32"/>
          <w:shd w:val="clear" w:color="auto" w:fill="FFFFFF"/>
          <w:lang w:val="en-US" w:eastAsia="zh-CN" w:bidi="ar-SA"/>
        </w:rPr>
        <w:t>3.参赛者（个人或团队）凡自行披露参赛方案中技术及商业内容的，与竞赛主办方无关；参赛者如果因其作品中涉及的发明创造或专利技术与该项发明创造或专利技术的所有人之间产生法律纠纷，由参赛者承担相应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333333"/>
          <w:kern w:val="0"/>
          <w:sz w:val="32"/>
          <w:szCs w:val="32"/>
          <w:shd w:val="clear" w:color="auto" w:fill="FFFFFF"/>
          <w:lang w:val="en-US" w:eastAsia="zh-CN" w:bidi="ar-SA"/>
        </w:rPr>
      </w:pPr>
      <w:r>
        <w:rPr>
          <w:rFonts w:hint="eastAsia" w:ascii="仿宋_GB2312" w:hAnsi="仿宋_GB2312" w:eastAsia="仿宋_GB2312" w:cs="仿宋_GB2312"/>
          <w:color w:val="333333"/>
          <w:kern w:val="0"/>
          <w:sz w:val="32"/>
          <w:szCs w:val="32"/>
          <w:shd w:val="clear" w:color="auto" w:fill="FFFFFF"/>
          <w:lang w:val="en-US" w:eastAsia="zh-CN" w:bidi="ar-SA"/>
        </w:rPr>
        <w:t>4.作品获得过同类比赛（例如“挑战杯”及其他创业大赛）省级及以上奖励的，不可再参与本次比赛。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333333"/>
          <w:kern w:val="0"/>
          <w:sz w:val="32"/>
          <w:szCs w:val="32"/>
          <w:shd w:val="clear" w:color="auto" w:fill="FFFFFF"/>
          <w:lang w:val="en-US" w:eastAsia="zh-CN" w:bidi="ar-SA"/>
        </w:rPr>
      </w:pPr>
      <w:r>
        <w:rPr>
          <w:rFonts w:hint="eastAsia" w:ascii="仿宋_GB2312" w:hAnsi="仿宋_GB2312" w:eastAsia="仿宋_GB2312" w:cs="仿宋_GB2312"/>
          <w:color w:val="333333"/>
          <w:kern w:val="0"/>
          <w:sz w:val="32"/>
          <w:szCs w:val="32"/>
          <w:shd w:val="clear" w:color="auto" w:fill="FFFFFF"/>
          <w:lang w:val="en-US" w:eastAsia="zh-CN" w:bidi="ar-SA"/>
        </w:rPr>
        <w:t>5.获奖证书上的队员顺序及姓名按电子版作品信息统计表确定，请各团队上交作品前仔细核对队员姓名，由于团队或个人原因引发的证书错误，不予修改。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333333"/>
          <w:kern w:val="0"/>
          <w:sz w:val="32"/>
          <w:szCs w:val="32"/>
          <w:shd w:val="clear" w:color="auto" w:fill="FFFFFF"/>
          <w:lang w:val="en-US" w:eastAsia="zh-CN" w:bidi="ar-SA"/>
        </w:rPr>
      </w:pPr>
      <w:r>
        <w:rPr>
          <w:rFonts w:hint="eastAsia" w:ascii="仿宋_GB2312" w:hAnsi="仿宋_GB2312" w:eastAsia="仿宋_GB2312" w:cs="仿宋_GB2312"/>
          <w:color w:val="333333"/>
          <w:kern w:val="0"/>
          <w:sz w:val="32"/>
          <w:szCs w:val="32"/>
          <w:shd w:val="clear" w:color="auto" w:fill="FFFFFF"/>
          <w:lang w:val="en-US" w:eastAsia="zh-CN" w:bidi="ar-SA"/>
        </w:rPr>
        <w:t>6.参赛过程中请随时关注大赛微信公众号“齐鲁学生创业计划大赛”</w:t>
      </w:r>
    </w:p>
    <w:p>
      <w:pPr>
        <w:keepNext w:val="0"/>
        <w:keepLines w:val="0"/>
        <w:pageBreakBefore w:val="0"/>
        <w:kinsoku/>
        <w:wordWrap/>
        <w:overflowPunct/>
        <w:topLinePunct w:val="0"/>
        <w:autoSpaceDE/>
        <w:autoSpaceDN/>
        <w:bidi w:val="0"/>
        <w:adjustRightInd/>
        <w:snapToGrid/>
        <w:spacing w:before="182" w:line="560" w:lineRule="exact"/>
        <w:ind w:firstLine="2219"/>
        <w:textAlignment w:val="center"/>
      </w:pPr>
      <w:r>
        <w:drawing>
          <wp:anchor distT="0" distB="0" distL="0" distR="0" simplePos="0" relativeHeight="251659264" behindDoc="0" locked="0" layoutInCell="1" allowOverlap="1">
            <wp:simplePos x="0" y="0"/>
            <wp:positionH relativeFrom="column">
              <wp:posOffset>1484630</wp:posOffset>
            </wp:positionH>
            <wp:positionV relativeFrom="paragraph">
              <wp:posOffset>238125</wp:posOffset>
            </wp:positionV>
            <wp:extent cx="1647825" cy="1647825"/>
            <wp:effectExtent l="0" t="0" r="13335" b="13335"/>
            <wp:wrapNone/>
            <wp:docPr id="1" name="IM 1"/>
            <wp:cNvGraphicFramePr/>
            <a:graphic xmlns:a="http://schemas.openxmlformats.org/drawingml/2006/main">
              <a:graphicData uri="http://schemas.openxmlformats.org/drawingml/2006/picture">
                <pic:pic xmlns:pic="http://schemas.openxmlformats.org/drawingml/2006/picture">
                  <pic:nvPicPr>
                    <pic:cNvPr id="1" name="IM 1"/>
                    <pic:cNvPicPr/>
                  </pic:nvPicPr>
                  <pic:blipFill>
                    <a:blip r:embed="rId4"/>
                    <a:stretch>
                      <a:fillRect/>
                    </a:stretch>
                  </pic:blipFill>
                  <pic:spPr>
                    <a:xfrm>
                      <a:off x="0" y="0"/>
                      <a:ext cx="1647825" cy="1647825"/>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40"/>
        </w:rPr>
      </w:pPr>
      <w:r>
        <w:rPr>
          <w:rFonts w:hint="eastAsia" w:ascii="仿宋_GB2312" w:hAnsi="仿宋" w:eastAsia="仿宋_GB2312"/>
          <w:color w:val="000000"/>
          <w:sz w:val="32"/>
          <w:szCs w:val="32"/>
        </w:rPr>
        <w:t>联系人：</w:t>
      </w:r>
      <w:r>
        <w:rPr>
          <w:rFonts w:hint="eastAsia" w:ascii="仿宋_GB2312" w:hAnsi="仿宋" w:eastAsia="仿宋_GB2312"/>
          <w:color w:val="000000"/>
          <w:sz w:val="32"/>
          <w:szCs w:val="32"/>
          <w:lang w:val="en-US" w:eastAsia="zh-CN"/>
        </w:rPr>
        <w:t>张一梦</w:t>
      </w:r>
      <w:r>
        <w:rPr>
          <w:rFonts w:hint="eastAsia" w:ascii="仿宋_GB2312" w:hAnsi="仿宋_GB2312" w:eastAsia="仿宋_GB2312" w:cs="仿宋_GB2312"/>
          <w:sz w:val="32"/>
          <w:szCs w:val="40"/>
        </w:rPr>
        <w:t xml:space="preserve">   </w:t>
      </w:r>
      <w:r>
        <w:rPr>
          <w:rFonts w:hint="eastAsia" w:ascii="仿宋_GB2312" w:eastAsia="仿宋_GB2312"/>
          <w:sz w:val="32"/>
          <w:szCs w:val="32"/>
        </w:rPr>
        <w:t>6</w:t>
      </w:r>
      <w:r>
        <w:rPr>
          <w:rFonts w:ascii="仿宋_GB2312" w:eastAsia="仿宋_GB2312"/>
          <w:sz w:val="32"/>
          <w:szCs w:val="32"/>
        </w:rPr>
        <w:t>26668</w:t>
      </w:r>
    </w:p>
    <w:p>
      <w:pPr>
        <w:keepNext w:val="0"/>
        <w:keepLines w:val="0"/>
        <w:pageBreakBefore w:val="0"/>
        <w:kinsoku/>
        <w:wordWrap/>
        <w:overflowPunct/>
        <w:topLinePunct w:val="0"/>
        <w:autoSpaceDE/>
        <w:autoSpaceDN/>
        <w:bidi w:val="0"/>
        <w:adjustRightInd/>
        <w:snapToGrid/>
        <w:spacing w:line="560" w:lineRule="exact"/>
        <w:rPr>
          <w:rFonts w:ascii="宋体"/>
          <w:sz w:val="21"/>
        </w:rPr>
      </w:pPr>
    </w:p>
    <w:p>
      <w:pPr>
        <w:keepNext w:val="0"/>
        <w:keepLines w:val="0"/>
        <w:pageBreakBefore w:val="0"/>
        <w:kinsoku/>
        <w:wordWrap/>
        <w:overflowPunct/>
        <w:topLinePunct w:val="0"/>
        <w:autoSpaceDE/>
        <w:autoSpaceDN/>
        <w:bidi w:val="0"/>
        <w:adjustRightInd/>
        <w:snapToGrid/>
        <w:spacing w:line="560" w:lineRule="exact"/>
        <w:rPr>
          <w:rFonts w:ascii="宋体"/>
          <w:sz w:val="21"/>
        </w:rPr>
      </w:pPr>
    </w:p>
    <w:p>
      <w:pPr>
        <w:keepNext w:val="0"/>
        <w:keepLines w:val="0"/>
        <w:pageBreakBefore w:val="0"/>
        <w:widowControl w:val="0"/>
        <w:kinsoku/>
        <w:wordWrap/>
        <w:overflowPunct/>
        <w:topLinePunct w:val="0"/>
        <w:autoSpaceDE/>
        <w:autoSpaceDN/>
        <w:bidi w:val="0"/>
        <w:adjustRightInd/>
        <w:snapToGrid/>
        <w:spacing w:before="117" w:line="560" w:lineRule="exact"/>
        <w:ind w:firstLine="640" w:firstLineChars="200"/>
        <w:textAlignment w:val="auto"/>
        <w:rPr>
          <w:rFonts w:hint="eastAsia" w:ascii="仿宋_GB2312" w:hAnsi="仿宋_GB2312" w:eastAsia="仿宋_GB2312" w:cs="仿宋_GB2312"/>
          <w:color w:val="333333"/>
          <w:kern w:val="0"/>
          <w:sz w:val="32"/>
          <w:szCs w:val="32"/>
          <w:shd w:val="clear" w:color="auto" w:fill="FFFFFF"/>
          <w:lang w:val="en-US" w:eastAsia="zh-CN" w:bidi="ar-SA"/>
        </w:rPr>
      </w:pPr>
      <w:r>
        <w:rPr>
          <w:rFonts w:hint="eastAsia" w:ascii="仿宋_GB2312" w:hAnsi="仿宋_GB2312" w:eastAsia="仿宋_GB2312" w:cs="仿宋_GB2312"/>
          <w:color w:val="333333"/>
          <w:kern w:val="0"/>
          <w:sz w:val="32"/>
          <w:szCs w:val="32"/>
          <w:shd w:val="clear" w:color="auto" w:fill="FFFFFF"/>
          <w:lang w:val="en-US" w:eastAsia="zh-CN" w:bidi="ar-SA"/>
        </w:rPr>
        <w:t>附件：1.第十二届山东省大学生创业计划大赛报名表</w:t>
      </w:r>
    </w:p>
    <w:p>
      <w:pPr>
        <w:keepNext w:val="0"/>
        <w:keepLines w:val="0"/>
        <w:pageBreakBefore w:val="0"/>
        <w:widowControl w:val="0"/>
        <w:kinsoku/>
        <w:wordWrap/>
        <w:overflowPunct/>
        <w:topLinePunct w:val="0"/>
        <w:autoSpaceDE/>
        <w:autoSpaceDN/>
        <w:bidi w:val="0"/>
        <w:adjustRightInd/>
        <w:snapToGrid/>
        <w:spacing w:before="117" w:line="560" w:lineRule="exact"/>
        <w:ind w:firstLine="1600" w:firstLineChars="500"/>
        <w:textAlignment w:val="auto"/>
        <w:rPr>
          <w:rFonts w:hint="default" w:ascii="仿宋_GB2312" w:hAnsi="仿宋_GB2312" w:eastAsia="仿宋_GB2312" w:cs="仿宋_GB2312"/>
          <w:color w:val="333333"/>
          <w:kern w:val="0"/>
          <w:sz w:val="32"/>
          <w:szCs w:val="32"/>
          <w:shd w:val="clear" w:color="auto" w:fill="FFFFFF"/>
          <w:lang w:val="en-US" w:eastAsia="zh-CN" w:bidi="ar-SA"/>
        </w:rPr>
      </w:pPr>
      <w:r>
        <w:rPr>
          <w:rFonts w:hint="eastAsia" w:ascii="仿宋_GB2312" w:hAnsi="仿宋_GB2312" w:eastAsia="仿宋_GB2312" w:cs="仿宋_GB2312"/>
          <w:color w:val="333333"/>
          <w:kern w:val="0"/>
          <w:sz w:val="32"/>
          <w:szCs w:val="32"/>
          <w:shd w:val="clear" w:color="auto" w:fill="FFFFFF"/>
          <w:lang w:val="en-US" w:eastAsia="zh-CN" w:bidi="ar-SA"/>
        </w:rPr>
        <w:t>2.第十二届山东省大学生创业计划大赛作品信息统计表</w:t>
      </w:r>
    </w:p>
    <w:p>
      <w:pPr>
        <w:keepNext w:val="0"/>
        <w:keepLines w:val="0"/>
        <w:pageBreakBefore w:val="0"/>
        <w:widowControl w:val="0"/>
        <w:kinsoku/>
        <w:wordWrap/>
        <w:overflowPunct/>
        <w:topLinePunct w:val="0"/>
        <w:autoSpaceDE/>
        <w:autoSpaceDN/>
        <w:bidi w:val="0"/>
        <w:adjustRightInd/>
        <w:snapToGrid/>
        <w:spacing w:before="117" w:line="560" w:lineRule="exact"/>
        <w:ind w:firstLine="1600" w:firstLineChars="500"/>
        <w:textAlignment w:val="auto"/>
        <w:rPr>
          <w:rFonts w:hint="eastAsia" w:ascii="仿宋_GB2312" w:hAnsi="仿宋_GB2312" w:eastAsia="仿宋_GB2312" w:cs="仿宋_GB2312"/>
          <w:color w:val="333333"/>
          <w:kern w:val="0"/>
          <w:sz w:val="32"/>
          <w:szCs w:val="32"/>
          <w:shd w:val="clear" w:color="auto" w:fill="FFFFFF"/>
          <w:lang w:val="en-US" w:eastAsia="zh-CN" w:bidi="ar-SA"/>
        </w:rPr>
      </w:pPr>
      <w:r>
        <w:rPr>
          <w:rFonts w:hint="eastAsia" w:ascii="仿宋_GB2312" w:hAnsi="仿宋_GB2312" w:eastAsia="仿宋_GB2312" w:cs="仿宋_GB2312"/>
          <w:color w:val="333333"/>
          <w:kern w:val="0"/>
          <w:sz w:val="32"/>
          <w:szCs w:val="32"/>
          <w:shd w:val="clear" w:color="auto" w:fill="FFFFFF"/>
          <w:lang w:val="en-US" w:eastAsia="zh-CN" w:bidi="ar-SA"/>
        </w:rPr>
        <w:t>3.第十二届山东省大学生创业计划大赛参赛选手信息汇总表</w:t>
      </w:r>
    </w:p>
    <w:p>
      <w:pPr>
        <w:keepNext w:val="0"/>
        <w:keepLines w:val="0"/>
        <w:pageBreakBefore w:val="0"/>
        <w:widowControl w:val="0"/>
        <w:kinsoku/>
        <w:wordWrap/>
        <w:overflowPunct/>
        <w:topLinePunct w:val="0"/>
        <w:autoSpaceDE/>
        <w:autoSpaceDN/>
        <w:bidi w:val="0"/>
        <w:adjustRightInd/>
        <w:snapToGrid/>
        <w:spacing w:before="117" w:line="560" w:lineRule="exact"/>
        <w:ind w:firstLine="1600" w:firstLineChars="500"/>
        <w:textAlignment w:val="auto"/>
        <w:rPr>
          <w:rFonts w:hint="default" w:ascii="仿宋_GB2312" w:hAnsi="仿宋_GB2312" w:eastAsia="仿宋_GB2312" w:cs="仿宋_GB2312"/>
          <w:color w:val="333333"/>
          <w:kern w:val="0"/>
          <w:sz w:val="32"/>
          <w:szCs w:val="32"/>
          <w:shd w:val="clear" w:color="auto" w:fill="FFFFFF"/>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ind w:firstLine="4960" w:firstLineChars="1550"/>
        <w:jc w:val="right"/>
        <w:textAlignment w:val="auto"/>
        <w:rPr>
          <w:rFonts w:hint="eastAsia" w:ascii="仿宋_GB2312" w:hAnsi="仿宋" w:eastAsia="仿宋_GB2312"/>
          <w:color w:val="000000"/>
          <w:sz w:val="32"/>
          <w:szCs w:val="32"/>
        </w:rPr>
      </w:pPr>
      <w:r>
        <w:rPr>
          <w:rFonts w:hint="eastAsia" w:ascii="仿宋_GB2312" w:hAnsi="仿宋" w:eastAsia="仿宋_GB2312"/>
          <w:color w:val="000000"/>
          <w:sz w:val="32"/>
          <w:szCs w:val="32"/>
          <w:lang w:val="en-US" w:eastAsia="zh-CN"/>
        </w:rPr>
        <w:t xml:space="preserve">    </w:t>
      </w:r>
      <w:r>
        <w:rPr>
          <w:rFonts w:hint="eastAsia" w:ascii="仿宋_GB2312" w:hAnsi="仿宋" w:eastAsia="仿宋_GB2312"/>
          <w:color w:val="000000"/>
          <w:sz w:val="32"/>
          <w:szCs w:val="32"/>
        </w:rPr>
        <w:t>团委</w:t>
      </w:r>
    </w:p>
    <w:p>
      <w:pPr>
        <w:keepNext w:val="0"/>
        <w:keepLines w:val="0"/>
        <w:pageBreakBefore w:val="0"/>
        <w:kinsoku/>
        <w:wordWrap/>
        <w:overflowPunct/>
        <w:topLinePunct w:val="0"/>
        <w:autoSpaceDE/>
        <w:autoSpaceDN/>
        <w:bidi w:val="0"/>
        <w:adjustRightInd/>
        <w:snapToGrid/>
        <w:spacing w:before="1" w:line="560" w:lineRule="exact"/>
        <w:jc w:val="right"/>
        <w:rPr>
          <w:rFonts w:ascii="宋体" w:hAnsi="宋体" w:eastAsia="宋体" w:cs="宋体"/>
          <w:sz w:val="36"/>
          <w:szCs w:val="36"/>
          <w14:textOutline w14:w="6531" w14:cap="flat" w14:cmpd="sng">
            <w14:solidFill>
              <w14:srgbClr w14:val="000000"/>
            </w14:solidFill>
            <w14:prstDash w14:val="solid"/>
            <w14:miter w14:val="0"/>
          </w14:textOutline>
        </w:rPr>
      </w:pPr>
      <w:r>
        <w:rPr>
          <w:rFonts w:hint="eastAsia" w:ascii="仿宋_GB2312" w:hAnsi="仿宋" w:eastAsia="仿宋_GB2312"/>
          <w:color w:val="000000"/>
          <w:sz w:val="32"/>
          <w:szCs w:val="32"/>
        </w:rPr>
        <w:t>202</w:t>
      </w:r>
      <w:r>
        <w:rPr>
          <w:rFonts w:hint="eastAsia" w:ascii="仿宋_GB2312" w:hAnsi="仿宋" w:eastAsia="仿宋_GB2312"/>
          <w:color w:val="000000"/>
          <w:sz w:val="32"/>
          <w:szCs w:val="32"/>
          <w:lang w:val="en-US" w:eastAsia="zh-CN"/>
        </w:rPr>
        <w:t>1</w:t>
      </w:r>
      <w:r>
        <w:rPr>
          <w:rFonts w:hint="eastAsia" w:ascii="仿宋_GB2312" w:hAnsi="仿宋" w:eastAsia="仿宋_GB2312"/>
          <w:color w:val="000000"/>
          <w:sz w:val="32"/>
          <w:szCs w:val="32"/>
        </w:rPr>
        <w:t>年9月</w:t>
      </w:r>
      <w:r>
        <w:rPr>
          <w:rFonts w:hint="eastAsia" w:ascii="仿宋_GB2312" w:hAnsi="仿宋" w:eastAsia="仿宋_GB2312"/>
          <w:color w:val="000000"/>
          <w:sz w:val="32"/>
          <w:szCs w:val="32"/>
          <w:lang w:val="en-US" w:eastAsia="zh-CN"/>
        </w:rPr>
        <w:t>14</w:t>
      </w:r>
      <w:r>
        <w:rPr>
          <w:rFonts w:hint="eastAsia" w:ascii="仿宋_GB2312" w:hAnsi="仿宋" w:eastAsia="仿宋_GB2312"/>
          <w:color w:val="000000"/>
          <w:sz w:val="32"/>
          <w:szCs w:val="32"/>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07241E"/>
    <w:rsid w:val="001E3207"/>
    <w:rsid w:val="00615BC7"/>
    <w:rsid w:val="05096653"/>
    <w:rsid w:val="0E3672D3"/>
    <w:rsid w:val="0EF604CA"/>
    <w:rsid w:val="14414EDB"/>
    <w:rsid w:val="15D2383A"/>
    <w:rsid w:val="171603FE"/>
    <w:rsid w:val="1E5F274D"/>
    <w:rsid w:val="1EF81DC7"/>
    <w:rsid w:val="1F7316C3"/>
    <w:rsid w:val="1FE30FCD"/>
    <w:rsid w:val="20736FC0"/>
    <w:rsid w:val="248C2657"/>
    <w:rsid w:val="258F6677"/>
    <w:rsid w:val="27AF138D"/>
    <w:rsid w:val="293304E4"/>
    <w:rsid w:val="2DBA7190"/>
    <w:rsid w:val="2DFF3331"/>
    <w:rsid w:val="303E2B45"/>
    <w:rsid w:val="317611ED"/>
    <w:rsid w:val="31CA5EAC"/>
    <w:rsid w:val="32C863C5"/>
    <w:rsid w:val="33391905"/>
    <w:rsid w:val="343F6AC9"/>
    <w:rsid w:val="34BD32DF"/>
    <w:rsid w:val="3588294A"/>
    <w:rsid w:val="36840BD6"/>
    <w:rsid w:val="3934358F"/>
    <w:rsid w:val="39EE0975"/>
    <w:rsid w:val="3DBF088F"/>
    <w:rsid w:val="4097088A"/>
    <w:rsid w:val="487F1914"/>
    <w:rsid w:val="4C8B7306"/>
    <w:rsid w:val="4D7763F2"/>
    <w:rsid w:val="4E312AE0"/>
    <w:rsid w:val="4F894084"/>
    <w:rsid w:val="50193F94"/>
    <w:rsid w:val="53F6113B"/>
    <w:rsid w:val="5446552E"/>
    <w:rsid w:val="576A522A"/>
    <w:rsid w:val="583309E5"/>
    <w:rsid w:val="5B037F84"/>
    <w:rsid w:val="5B5B5E08"/>
    <w:rsid w:val="5E29701E"/>
    <w:rsid w:val="5F6B2D81"/>
    <w:rsid w:val="61DE51FF"/>
    <w:rsid w:val="62E0096E"/>
    <w:rsid w:val="62E2611D"/>
    <w:rsid w:val="6807241E"/>
    <w:rsid w:val="6AC263A7"/>
    <w:rsid w:val="704839A7"/>
    <w:rsid w:val="74D5092B"/>
    <w:rsid w:val="74E17866"/>
    <w:rsid w:val="7D2F63E2"/>
    <w:rsid w:val="7D9861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2021-09-11T03:41:00Z</dcterms:created>
  <dc:creator>三七</dc:creator>
  <cp:lastModifiedBy>Administrator</cp:lastModifiedBy>
  <dcterms:modified xsi:type="dcterms:W3CDTF">2021-09-14T08:44:31Z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4179764032194D53BB0609E4036A1E00</vt:lpwstr>
  </property>
</Properties>
</file>