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CB9" w:rsidRPr="00E778AD" w:rsidRDefault="00043CB9" w:rsidP="00043CB9">
      <w:pPr>
        <w:spacing w:line="560" w:lineRule="exact"/>
        <w:rPr>
          <w:rFonts w:ascii="黑体" w:eastAsia="黑体" w:hAnsi="黑体"/>
          <w:sz w:val="32"/>
          <w:szCs w:val="32"/>
        </w:rPr>
      </w:pPr>
      <w:r w:rsidRPr="00E778AD">
        <w:rPr>
          <w:rFonts w:ascii="黑体" w:eastAsia="黑体" w:hAnsi="黑体" w:hint="eastAsia"/>
          <w:sz w:val="32"/>
          <w:szCs w:val="32"/>
        </w:rPr>
        <w:t>附件</w:t>
      </w:r>
    </w:p>
    <w:p w:rsidR="00043CB9" w:rsidRDefault="00043CB9" w:rsidP="00043CB9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济宁医学院xx学院学生会</w:t>
      </w:r>
    </w:p>
    <w:p w:rsidR="00043CB9" w:rsidRDefault="00043CB9" w:rsidP="00043CB9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2022年换届调整方案</w:t>
      </w:r>
    </w:p>
    <w:p w:rsidR="00043CB9" w:rsidRDefault="00043CB9" w:rsidP="00043CB9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043CB9" w:rsidRDefault="00043CB9" w:rsidP="00043CB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根据学校工作安排，经学院党总支（分党委）审核同意，现制定xx学院学生会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ascii="仿宋_GB2312" w:eastAsia="仿宋_GB2312" w:hint="eastAsia"/>
          <w:sz w:val="32"/>
          <w:szCs w:val="32"/>
        </w:rPr>
        <w:t>2学年换届调整方案如下：</w:t>
      </w:r>
    </w:p>
    <w:p w:rsidR="00043CB9" w:rsidRDefault="00043CB9" w:rsidP="00043CB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一、岗位设置</w:t>
      </w:r>
      <w:bookmarkStart w:id="0" w:name="_GoBack"/>
      <w:bookmarkEnd w:id="0"/>
    </w:p>
    <w:p w:rsidR="00043CB9" w:rsidRDefault="00043CB9" w:rsidP="00043CB9">
      <w:pPr>
        <w:spacing w:line="56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（一）主席团</w:t>
      </w:r>
    </w:p>
    <w:p w:rsidR="00043CB9" w:rsidRDefault="00043CB9" w:rsidP="00043CB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778AD">
        <w:rPr>
          <w:rFonts w:ascii="仿宋_GB2312" w:eastAsia="仿宋_GB2312" w:hint="eastAsia"/>
          <w:sz w:val="32"/>
          <w:szCs w:val="32"/>
        </w:rPr>
        <w:t>共*人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043CB9" w:rsidRDefault="00043CB9" w:rsidP="00043CB9">
      <w:pPr>
        <w:spacing w:line="56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（二）工作部门及人员编制</w:t>
      </w:r>
    </w:p>
    <w:p w:rsidR="00043CB9" w:rsidRDefault="00043CB9" w:rsidP="00043CB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1.工作部门。设置*</w:t>
      </w:r>
      <w:r>
        <w:rPr>
          <w:rFonts w:ascii="仿宋_GB2312" w:eastAsia="仿宋_GB2312"/>
          <w:sz w:val="32"/>
          <w:szCs w:val="32"/>
        </w:rPr>
        <w:t>*</w:t>
      </w:r>
      <w:r>
        <w:rPr>
          <w:rFonts w:ascii="仿宋_GB2312" w:eastAsia="仿宋_GB2312" w:hint="eastAsia"/>
          <w:sz w:val="32"/>
          <w:szCs w:val="32"/>
        </w:rPr>
        <w:t>等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个部门（部门职能见附件1）。</w:t>
      </w:r>
    </w:p>
    <w:p w:rsidR="00043CB9" w:rsidRDefault="00043CB9" w:rsidP="00043CB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2.人员编制。共*人（详见附件2）。</w:t>
      </w:r>
    </w:p>
    <w:p w:rsidR="00043CB9" w:rsidRDefault="00043CB9" w:rsidP="00043CB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二、人员要求</w:t>
      </w:r>
    </w:p>
    <w:p w:rsidR="00043CB9" w:rsidRDefault="00043CB9" w:rsidP="00043CB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候选人须为共青团员或中共党员，要求理想信念坚定、品学兼优、服务意识强，成绩综合排名前30%以内（在班级或年级），无不及格课程。</w:t>
      </w:r>
    </w:p>
    <w:p w:rsidR="00043CB9" w:rsidRDefault="00043CB9" w:rsidP="00043CB9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三、时间安排</w:t>
      </w:r>
    </w:p>
    <w:p w:rsidR="00043CB9" w:rsidRPr="00F60A39" w:rsidRDefault="00043CB9" w:rsidP="00043CB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*</w:t>
      </w:r>
      <w:r w:rsidRPr="00F60A39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**</w:t>
      </w:r>
      <w:r w:rsidRPr="00F60A39">
        <w:rPr>
          <w:rFonts w:ascii="仿宋_GB2312" w:eastAsia="仿宋_GB2312" w:hint="eastAsia"/>
          <w:sz w:val="32"/>
          <w:szCs w:val="32"/>
        </w:rPr>
        <w:t>日至</w:t>
      </w:r>
      <w:r>
        <w:rPr>
          <w:rFonts w:ascii="仿宋_GB2312" w:eastAsia="仿宋_GB2312"/>
          <w:sz w:val="32"/>
          <w:szCs w:val="32"/>
        </w:rPr>
        <w:t>*</w:t>
      </w:r>
      <w:r w:rsidRPr="00F60A39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**</w:t>
      </w:r>
      <w:r w:rsidRPr="00F60A39">
        <w:rPr>
          <w:rFonts w:ascii="仿宋_GB2312" w:eastAsia="仿宋_GB2312" w:hint="eastAsia"/>
          <w:sz w:val="32"/>
          <w:szCs w:val="32"/>
        </w:rPr>
        <w:t>日，主席团换届调整；</w:t>
      </w:r>
    </w:p>
    <w:p w:rsidR="00043CB9" w:rsidRPr="00F60A39" w:rsidRDefault="00043CB9" w:rsidP="00043CB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*</w:t>
      </w:r>
      <w:r w:rsidRPr="00F60A39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**</w:t>
      </w:r>
      <w:r w:rsidRPr="00F60A39">
        <w:rPr>
          <w:rFonts w:ascii="仿宋_GB2312" w:eastAsia="仿宋_GB2312" w:hint="eastAsia"/>
          <w:sz w:val="32"/>
          <w:szCs w:val="32"/>
        </w:rPr>
        <w:t>日至</w:t>
      </w:r>
      <w:r>
        <w:rPr>
          <w:rFonts w:ascii="仿宋_GB2312" w:eastAsia="仿宋_GB2312"/>
          <w:sz w:val="32"/>
          <w:szCs w:val="32"/>
        </w:rPr>
        <w:t>*</w:t>
      </w:r>
      <w:r w:rsidRPr="00F60A39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**</w:t>
      </w:r>
      <w:r w:rsidRPr="00F60A39">
        <w:rPr>
          <w:rFonts w:ascii="仿宋_GB2312" w:eastAsia="仿宋_GB2312" w:hint="eastAsia"/>
          <w:sz w:val="32"/>
          <w:szCs w:val="32"/>
        </w:rPr>
        <w:t>日，工作部门部长、副部长换届调整。</w:t>
      </w:r>
    </w:p>
    <w:p w:rsidR="00043CB9" w:rsidRDefault="00043CB9" w:rsidP="00043CB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043CB9" w:rsidRDefault="00043CB9" w:rsidP="00043CB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部门职能</w:t>
      </w:r>
    </w:p>
    <w:p w:rsidR="00043CB9" w:rsidRDefault="00043CB9" w:rsidP="00043CB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2.</w:t>
      </w:r>
      <w:r>
        <w:rPr>
          <w:rFonts w:ascii="仿宋_GB2312" w:eastAsia="仿宋_GB2312" w:hint="eastAsia"/>
          <w:sz w:val="32"/>
          <w:szCs w:val="32"/>
        </w:rPr>
        <w:t>人员编制方案</w:t>
      </w:r>
    </w:p>
    <w:p w:rsidR="00043CB9" w:rsidRDefault="00043CB9" w:rsidP="00043CB9">
      <w:pPr>
        <w:spacing w:line="560" w:lineRule="exact"/>
        <w:ind w:right="560"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043CB9" w:rsidRDefault="00043CB9" w:rsidP="00043CB9">
      <w:pPr>
        <w:spacing w:line="560" w:lineRule="exact"/>
        <w:ind w:right="56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xx学院团总支</w:t>
      </w:r>
    </w:p>
    <w:p w:rsidR="00043CB9" w:rsidRDefault="00043CB9" w:rsidP="00043CB9">
      <w:pPr>
        <w:spacing w:line="560" w:lineRule="exact"/>
        <w:ind w:right="28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2年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月x日</w:t>
      </w:r>
    </w:p>
    <w:p w:rsidR="00043CB9" w:rsidRDefault="00043CB9" w:rsidP="00043CB9">
      <w:pPr>
        <w:spacing w:line="520" w:lineRule="exact"/>
        <w:ind w:right="980"/>
        <w:rPr>
          <w:rFonts w:ascii="黑体" w:eastAsia="黑体" w:hAnsi="黑体"/>
          <w:sz w:val="32"/>
          <w:szCs w:val="32"/>
        </w:rPr>
        <w:sectPr w:rsidR="00043CB9">
          <w:footerReference w:type="default" r:id="rId7"/>
          <w:pgSz w:w="11906" w:h="16838"/>
          <w:pgMar w:top="1270" w:right="1633" w:bottom="1270" w:left="1633" w:header="851" w:footer="992" w:gutter="0"/>
          <w:cols w:space="425"/>
          <w:docGrid w:type="lines" w:linePitch="312"/>
        </w:sectPr>
      </w:pPr>
    </w:p>
    <w:p w:rsidR="00043CB9" w:rsidRDefault="00043CB9" w:rsidP="00043CB9">
      <w:pPr>
        <w:spacing w:line="520" w:lineRule="exact"/>
        <w:ind w:right="9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附件1</w:t>
      </w:r>
    </w:p>
    <w:p w:rsidR="00043CB9" w:rsidRDefault="00043CB9" w:rsidP="00043CB9">
      <w:pPr>
        <w:spacing w:line="520" w:lineRule="exact"/>
        <w:ind w:right="98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部门职能</w:t>
      </w:r>
    </w:p>
    <w:p w:rsidR="00043CB9" w:rsidRDefault="00043CB9" w:rsidP="00043CB9">
      <w:pPr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043CB9" w:rsidRDefault="00043CB9" w:rsidP="00043CB9">
      <w:pPr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（一）*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部</w:t>
      </w:r>
    </w:p>
    <w:p w:rsidR="00043CB9" w:rsidRDefault="00043CB9" w:rsidP="00043CB9">
      <w:pPr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.……</w:t>
      </w:r>
    </w:p>
    <w:p w:rsidR="00043CB9" w:rsidRDefault="00043CB9" w:rsidP="00043CB9">
      <w:pPr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.……</w:t>
      </w:r>
    </w:p>
    <w:p w:rsidR="00043CB9" w:rsidRDefault="00043CB9" w:rsidP="00043CB9">
      <w:pPr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.……</w:t>
      </w:r>
    </w:p>
    <w:p w:rsidR="00043CB9" w:rsidRDefault="00043CB9" w:rsidP="00043CB9">
      <w:pPr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（二）*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部</w:t>
      </w:r>
    </w:p>
    <w:p w:rsidR="00043CB9" w:rsidRDefault="00043CB9" w:rsidP="00043CB9">
      <w:pPr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043CB9" w:rsidRDefault="00043CB9" w:rsidP="00043CB9">
      <w:pPr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（三）*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部</w:t>
      </w:r>
    </w:p>
    <w:p w:rsidR="00043CB9" w:rsidRDefault="00043CB9" w:rsidP="00043CB9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043CB9" w:rsidRDefault="00043CB9" w:rsidP="00043CB9">
      <w:pPr>
        <w:spacing w:line="560" w:lineRule="exact"/>
        <w:ind w:firstLineChars="200" w:firstLine="643"/>
        <w:rPr>
          <w:rFonts w:ascii="仿宋_GB2312" w:eastAsia="仿宋_GB2312" w:hAnsi="仿宋"/>
          <w:b/>
          <w:bCs/>
          <w:sz w:val="32"/>
          <w:szCs w:val="32"/>
        </w:rPr>
      </w:pPr>
      <w:r>
        <w:rPr>
          <w:rFonts w:ascii="仿宋_GB2312" w:eastAsia="仿宋_GB2312" w:hAnsi="仿宋" w:hint="eastAsia"/>
          <w:b/>
          <w:bCs/>
          <w:sz w:val="32"/>
          <w:szCs w:val="32"/>
        </w:rPr>
        <w:t>（四）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*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部</w:t>
      </w:r>
    </w:p>
    <w:p w:rsidR="00043CB9" w:rsidRDefault="00043CB9" w:rsidP="00043CB9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043CB9" w:rsidRDefault="00043CB9" w:rsidP="00043CB9">
      <w:pPr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（五）*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部</w:t>
      </w:r>
    </w:p>
    <w:p w:rsidR="00043CB9" w:rsidRDefault="00043CB9" w:rsidP="00043CB9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043CB9" w:rsidRDefault="00043CB9" w:rsidP="00043CB9">
      <w:pPr>
        <w:spacing w:line="56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（六）*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部</w:t>
      </w:r>
    </w:p>
    <w:p w:rsidR="00043CB9" w:rsidRDefault="00043CB9" w:rsidP="00043CB9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043CB9" w:rsidRDefault="00043CB9" w:rsidP="00043CB9">
      <w:pPr>
        <w:spacing w:line="520" w:lineRule="exact"/>
        <w:ind w:right="980"/>
        <w:rPr>
          <w:rFonts w:ascii="黑体" w:eastAsia="黑体" w:hAnsi="黑体"/>
          <w:sz w:val="32"/>
          <w:szCs w:val="32"/>
        </w:rPr>
        <w:sectPr w:rsidR="00043CB9">
          <w:pgSz w:w="11906" w:h="16838"/>
          <w:pgMar w:top="1270" w:right="1633" w:bottom="1270" w:left="1633" w:header="851" w:footer="992" w:gutter="0"/>
          <w:cols w:space="425"/>
          <w:docGrid w:type="lines" w:linePitch="312"/>
        </w:sectPr>
      </w:pPr>
    </w:p>
    <w:p w:rsidR="00043CB9" w:rsidRDefault="00043CB9" w:rsidP="00043CB9">
      <w:pPr>
        <w:spacing w:line="520" w:lineRule="exact"/>
        <w:ind w:right="9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附件2</w:t>
      </w:r>
    </w:p>
    <w:p w:rsidR="00043CB9" w:rsidRDefault="00043CB9" w:rsidP="00043CB9">
      <w:pPr>
        <w:spacing w:line="520" w:lineRule="exact"/>
        <w:ind w:right="98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/>
          <w:sz w:val="44"/>
          <w:szCs w:val="44"/>
        </w:rPr>
        <w:t xml:space="preserve">   </w:t>
      </w:r>
      <w:r>
        <w:rPr>
          <w:rFonts w:ascii="方正小标宋简体" w:eastAsia="方正小标宋简体" w:hint="eastAsia"/>
          <w:sz w:val="44"/>
          <w:szCs w:val="44"/>
        </w:rPr>
        <w:t>人员编制方案</w:t>
      </w:r>
    </w:p>
    <w:p w:rsidR="00043CB9" w:rsidRDefault="00043CB9" w:rsidP="00043CB9">
      <w:pPr>
        <w:spacing w:line="520" w:lineRule="exact"/>
        <w:ind w:right="980"/>
        <w:jc w:val="center"/>
        <w:rPr>
          <w:rFonts w:ascii="方正小标宋简体" w:eastAsia="方正小标宋简体"/>
          <w:sz w:val="32"/>
          <w:szCs w:val="32"/>
        </w:rPr>
      </w:pPr>
    </w:p>
    <w:tbl>
      <w:tblPr>
        <w:tblStyle w:val="ad"/>
        <w:tblW w:w="9168" w:type="dxa"/>
        <w:jc w:val="center"/>
        <w:tblLayout w:type="fixed"/>
        <w:tblLook w:val="04A0" w:firstRow="1" w:lastRow="0" w:firstColumn="1" w:lastColumn="0" w:noHBand="0" w:noVBand="1"/>
      </w:tblPr>
      <w:tblGrid>
        <w:gridCol w:w="1372"/>
        <w:gridCol w:w="1889"/>
        <w:gridCol w:w="2557"/>
        <w:gridCol w:w="3350"/>
      </w:tblGrid>
      <w:tr w:rsidR="00043CB9" w:rsidTr="00723FF3">
        <w:trPr>
          <w:trHeight w:hRule="exact" w:val="850"/>
          <w:jc w:val="center"/>
        </w:trPr>
        <w:tc>
          <w:tcPr>
            <w:tcW w:w="3261" w:type="dxa"/>
            <w:gridSpan w:val="2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岗位名称</w:t>
            </w:r>
          </w:p>
        </w:tc>
        <w:tc>
          <w:tcPr>
            <w:tcW w:w="5907" w:type="dxa"/>
            <w:gridSpan w:val="2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人员编制（人）</w:t>
            </w:r>
          </w:p>
        </w:tc>
      </w:tr>
      <w:tr w:rsidR="00043CB9" w:rsidTr="00723FF3">
        <w:trPr>
          <w:trHeight w:hRule="exact" w:val="850"/>
          <w:jc w:val="center"/>
        </w:trPr>
        <w:tc>
          <w:tcPr>
            <w:tcW w:w="3261" w:type="dxa"/>
            <w:gridSpan w:val="2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主席团</w:t>
            </w:r>
          </w:p>
        </w:tc>
        <w:tc>
          <w:tcPr>
            <w:tcW w:w="5907" w:type="dxa"/>
            <w:gridSpan w:val="2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  <w:tr w:rsidR="00043CB9" w:rsidTr="00723FF3">
        <w:trPr>
          <w:trHeight w:hRule="exact" w:val="850"/>
          <w:jc w:val="center"/>
        </w:trPr>
        <w:tc>
          <w:tcPr>
            <w:tcW w:w="1372" w:type="dxa"/>
            <w:vMerge w:val="restart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工作</w:t>
            </w:r>
          </w:p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部门</w:t>
            </w:r>
          </w:p>
        </w:tc>
        <w:tc>
          <w:tcPr>
            <w:tcW w:w="1889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部门名称</w:t>
            </w:r>
          </w:p>
        </w:tc>
        <w:tc>
          <w:tcPr>
            <w:tcW w:w="2557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部长（人）</w:t>
            </w:r>
          </w:p>
        </w:tc>
        <w:tc>
          <w:tcPr>
            <w:tcW w:w="3350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副部长（人）</w:t>
            </w:r>
          </w:p>
        </w:tc>
      </w:tr>
      <w:tr w:rsidR="00043CB9" w:rsidTr="00723FF3">
        <w:trPr>
          <w:trHeight w:hRule="exact" w:val="850"/>
          <w:jc w:val="center"/>
        </w:trPr>
        <w:tc>
          <w:tcPr>
            <w:tcW w:w="1372" w:type="dxa"/>
            <w:vMerge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889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ascii="仿宋_GB2312" w:eastAsia="仿宋_GB2312" w:hint="eastAsia"/>
                <w:bCs/>
                <w:sz w:val="32"/>
                <w:szCs w:val="32"/>
              </w:rPr>
              <w:t>*</w:t>
            </w:r>
            <w:r>
              <w:rPr>
                <w:rFonts w:ascii="仿宋_GB2312" w:eastAsia="仿宋_GB2312"/>
                <w:bCs/>
                <w:sz w:val="32"/>
                <w:szCs w:val="32"/>
              </w:rPr>
              <w:t>*</w:t>
            </w:r>
            <w:r>
              <w:rPr>
                <w:rFonts w:ascii="仿宋_GB2312" w:eastAsia="仿宋_GB2312" w:hint="eastAsia"/>
                <w:bCs/>
                <w:sz w:val="32"/>
                <w:szCs w:val="32"/>
              </w:rPr>
              <w:t>部</w:t>
            </w:r>
          </w:p>
        </w:tc>
        <w:tc>
          <w:tcPr>
            <w:tcW w:w="2557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50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43CB9" w:rsidTr="00723FF3">
        <w:trPr>
          <w:trHeight w:hRule="exact" w:val="850"/>
          <w:jc w:val="center"/>
        </w:trPr>
        <w:tc>
          <w:tcPr>
            <w:tcW w:w="1372" w:type="dxa"/>
            <w:vMerge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889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ascii="仿宋_GB2312" w:eastAsia="仿宋_GB2312" w:hint="eastAsia"/>
                <w:bCs/>
                <w:sz w:val="32"/>
                <w:szCs w:val="32"/>
              </w:rPr>
              <w:t>*</w:t>
            </w:r>
            <w:r>
              <w:rPr>
                <w:rFonts w:ascii="仿宋_GB2312" w:eastAsia="仿宋_GB2312"/>
                <w:bCs/>
                <w:sz w:val="32"/>
                <w:szCs w:val="32"/>
              </w:rPr>
              <w:t>*</w:t>
            </w:r>
            <w:r>
              <w:rPr>
                <w:rFonts w:ascii="仿宋_GB2312" w:eastAsia="仿宋_GB2312" w:hint="eastAsia"/>
                <w:bCs/>
                <w:sz w:val="32"/>
                <w:szCs w:val="32"/>
              </w:rPr>
              <w:t>部</w:t>
            </w:r>
          </w:p>
        </w:tc>
        <w:tc>
          <w:tcPr>
            <w:tcW w:w="2557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50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43CB9" w:rsidTr="00723FF3">
        <w:trPr>
          <w:trHeight w:hRule="exact" w:val="850"/>
          <w:jc w:val="center"/>
        </w:trPr>
        <w:tc>
          <w:tcPr>
            <w:tcW w:w="1372" w:type="dxa"/>
            <w:vMerge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889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ascii="仿宋_GB2312" w:eastAsia="仿宋_GB2312" w:hint="eastAsia"/>
                <w:bCs/>
                <w:sz w:val="32"/>
                <w:szCs w:val="32"/>
              </w:rPr>
              <w:t>*</w:t>
            </w:r>
            <w:r>
              <w:rPr>
                <w:rFonts w:ascii="仿宋_GB2312" w:eastAsia="仿宋_GB2312"/>
                <w:bCs/>
                <w:sz w:val="32"/>
                <w:szCs w:val="32"/>
              </w:rPr>
              <w:t>*</w:t>
            </w:r>
            <w:r>
              <w:rPr>
                <w:rFonts w:ascii="仿宋_GB2312" w:eastAsia="仿宋_GB2312" w:hint="eastAsia"/>
                <w:bCs/>
                <w:sz w:val="32"/>
                <w:szCs w:val="32"/>
              </w:rPr>
              <w:t>部</w:t>
            </w:r>
          </w:p>
        </w:tc>
        <w:tc>
          <w:tcPr>
            <w:tcW w:w="2557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50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43CB9" w:rsidTr="00723FF3">
        <w:trPr>
          <w:trHeight w:hRule="exact" w:val="850"/>
          <w:jc w:val="center"/>
        </w:trPr>
        <w:tc>
          <w:tcPr>
            <w:tcW w:w="1372" w:type="dxa"/>
            <w:vMerge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889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ascii="仿宋_GB2312" w:eastAsia="仿宋_GB2312" w:hint="eastAsia"/>
                <w:bCs/>
                <w:sz w:val="32"/>
                <w:szCs w:val="32"/>
              </w:rPr>
              <w:t>*</w:t>
            </w:r>
            <w:r>
              <w:rPr>
                <w:rFonts w:ascii="仿宋_GB2312" w:eastAsia="仿宋_GB2312"/>
                <w:bCs/>
                <w:sz w:val="32"/>
                <w:szCs w:val="32"/>
              </w:rPr>
              <w:t>*</w:t>
            </w:r>
            <w:r>
              <w:rPr>
                <w:rFonts w:ascii="仿宋_GB2312" w:eastAsia="仿宋_GB2312" w:hint="eastAsia"/>
                <w:bCs/>
                <w:sz w:val="32"/>
                <w:szCs w:val="32"/>
              </w:rPr>
              <w:t>部</w:t>
            </w:r>
          </w:p>
        </w:tc>
        <w:tc>
          <w:tcPr>
            <w:tcW w:w="2557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50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43CB9" w:rsidTr="00723FF3">
        <w:trPr>
          <w:trHeight w:hRule="exact" w:val="850"/>
          <w:jc w:val="center"/>
        </w:trPr>
        <w:tc>
          <w:tcPr>
            <w:tcW w:w="1372" w:type="dxa"/>
            <w:vMerge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889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ascii="仿宋_GB2312" w:eastAsia="仿宋_GB2312" w:hint="eastAsia"/>
                <w:bCs/>
                <w:sz w:val="32"/>
                <w:szCs w:val="32"/>
              </w:rPr>
              <w:t>*</w:t>
            </w:r>
            <w:r>
              <w:rPr>
                <w:rFonts w:ascii="仿宋_GB2312" w:eastAsia="仿宋_GB2312"/>
                <w:bCs/>
                <w:sz w:val="32"/>
                <w:szCs w:val="32"/>
              </w:rPr>
              <w:t>*</w:t>
            </w:r>
            <w:r>
              <w:rPr>
                <w:rFonts w:ascii="仿宋_GB2312" w:eastAsia="仿宋_GB2312" w:hint="eastAsia"/>
                <w:bCs/>
                <w:sz w:val="32"/>
                <w:szCs w:val="32"/>
              </w:rPr>
              <w:t>部</w:t>
            </w:r>
          </w:p>
        </w:tc>
        <w:tc>
          <w:tcPr>
            <w:tcW w:w="2557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50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43CB9" w:rsidTr="00723FF3">
        <w:trPr>
          <w:trHeight w:hRule="exact" w:val="850"/>
          <w:jc w:val="center"/>
        </w:trPr>
        <w:tc>
          <w:tcPr>
            <w:tcW w:w="1372" w:type="dxa"/>
            <w:vMerge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  <w:tc>
          <w:tcPr>
            <w:tcW w:w="1889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Cs/>
                <w:sz w:val="32"/>
                <w:szCs w:val="32"/>
              </w:rPr>
              <w:t>*</w:t>
            </w:r>
            <w:r>
              <w:rPr>
                <w:rFonts w:ascii="仿宋_GB2312" w:eastAsia="仿宋_GB2312"/>
                <w:bCs/>
                <w:sz w:val="32"/>
                <w:szCs w:val="32"/>
              </w:rPr>
              <w:t>*</w:t>
            </w:r>
            <w:r>
              <w:rPr>
                <w:rFonts w:ascii="仿宋_GB2312" w:eastAsia="仿宋_GB2312" w:hint="eastAsia"/>
                <w:bCs/>
                <w:sz w:val="32"/>
                <w:szCs w:val="32"/>
              </w:rPr>
              <w:t>部</w:t>
            </w:r>
          </w:p>
        </w:tc>
        <w:tc>
          <w:tcPr>
            <w:tcW w:w="2557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350" w:type="dxa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43CB9" w:rsidTr="00723FF3">
        <w:trPr>
          <w:trHeight w:hRule="exact" w:val="850"/>
          <w:jc w:val="center"/>
        </w:trPr>
        <w:tc>
          <w:tcPr>
            <w:tcW w:w="3261" w:type="dxa"/>
            <w:gridSpan w:val="2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总数（人）</w:t>
            </w:r>
          </w:p>
        </w:tc>
        <w:tc>
          <w:tcPr>
            <w:tcW w:w="5907" w:type="dxa"/>
            <w:gridSpan w:val="2"/>
            <w:vAlign w:val="center"/>
          </w:tcPr>
          <w:p w:rsidR="00043CB9" w:rsidRDefault="00043CB9" w:rsidP="00723FF3">
            <w:pPr>
              <w:pStyle w:val="1"/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043CB9" w:rsidRDefault="00043CB9" w:rsidP="00043CB9">
      <w:pPr>
        <w:spacing w:line="560" w:lineRule="exact"/>
      </w:pPr>
    </w:p>
    <w:p w:rsidR="00765075" w:rsidRPr="00043CB9" w:rsidRDefault="00765075" w:rsidP="00043CB9"/>
    <w:sectPr w:rsidR="00765075" w:rsidRPr="00043CB9">
      <w:footerReference w:type="default" r:id="rId8"/>
      <w:pgSz w:w="11906" w:h="16838"/>
      <w:pgMar w:top="1270" w:right="1633" w:bottom="1270" w:left="163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4D5" w:rsidRDefault="00FC34D5">
      <w:r>
        <w:separator/>
      </w:r>
    </w:p>
  </w:endnote>
  <w:endnote w:type="continuationSeparator" w:id="0">
    <w:p w:rsidR="00FC34D5" w:rsidRDefault="00FC3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CB9" w:rsidRDefault="00043CB9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84C1DF" wp14:editId="530E6A6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43CB9" w:rsidRDefault="00043CB9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84C1DF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043CB9" w:rsidRDefault="00043CB9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075" w:rsidRDefault="00962D2F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65075" w:rsidRDefault="00962D2F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WTDYgIAABE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PvYyzU1O7Q40LAj0cuLFm24FDG9FQFLgdZh0dMV&#10;Dm0IdNMocbah8Plv9xmPWYWWsw5LVnOHV4Az89phhvM+TkKYhPUkuFt7RugB5hK5FBEGIZlJ1IHs&#10;R2z/KseASjiJSDVPk3iWhkXH6yHValVA2Dov0qW79jK7Lj33q9uEUSoTlrkZmBg5w96VGR3fiLzY&#10;v/8X1P1Ltvw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6WWTDYgIAABE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765075" w:rsidRDefault="00962D2F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4D5" w:rsidRDefault="00FC34D5">
      <w:r>
        <w:separator/>
      </w:r>
    </w:p>
  </w:footnote>
  <w:footnote w:type="continuationSeparator" w:id="0">
    <w:p w:rsidR="00FC34D5" w:rsidRDefault="00FC3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075"/>
    <w:rsid w:val="00043CB9"/>
    <w:rsid w:val="00765075"/>
    <w:rsid w:val="00962D2F"/>
    <w:rsid w:val="00E778AD"/>
    <w:rsid w:val="00FC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4DAD512-7F2D-4ECA-9E20-16E1C1B18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paragraph" w:styleId="a4">
    <w:name w:val="Date"/>
    <w:basedOn w:val="a"/>
    <w:next w:val="a"/>
    <w:link w:val="a5"/>
    <w:uiPriority w:val="99"/>
    <w:unhideWhenUsed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c">
    <w:name w:val="annotation reference"/>
    <w:basedOn w:val="a0"/>
    <w:uiPriority w:val="99"/>
    <w:unhideWhenUsed/>
    <w:qFormat/>
    <w:rPr>
      <w:sz w:val="21"/>
      <w:szCs w:val="21"/>
    </w:rPr>
  </w:style>
  <w:style w:type="table" w:styleId="ad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页眉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sz w:val="18"/>
      <w:szCs w:val="18"/>
    </w:rPr>
  </w:style>
  <w:style w:type="character" w:customStyle="1" w:styleId="a5">
    <w:name w:val="日期 字符"/>
    <w:basedOn w:val="a0"/>
    <w:link w:val="a4"/>
    <w:uiPriority w:val="99"/>
    <w:semiHidden/>
    <w:qFormat/>
  </w:style>
  <w:style w:type="paragraph" w:customStyle="1" w:styleId="1">
    <w:name w:val="无间隔1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圣叶 陶</dc:creator>
  <cp:lastModifiedBy>tsy</cp:lastModifiedBy>
  <cp:revision>10</cp:revision>
  <dcterms:created xsi:type="dcterms:W3CDTF">2021-06-16T18:29:00Z</dcterms:created>
  <dcterms:modified xsi:type="dcterms:W3CDTF">2022-05-30T07:26:00Z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2052-11.17.1</vt:lpwstr>
  </property>
  <property fmtid="{D5CDD505-2E9C-101B-9397-08002B2CF9AE}" pid="3" name="ICV">
    <vt:lpwstr>A366FF807D8C411B8247B3E635E1AE67</vt:lpwstr>
  </property>
</Properties>
</file>