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95074">
      <w:pPr>
        <w:widowControl/>
        <w:spacing w:before="195"/>
        <w:jc w:val="left"/>
        <w:rPr>
          <w:sz w:val="18"/>
          <w:szCs w:val="18"/>
        </w:rPr>
      </w:pPr>
      <w:r>
        <w:rPr>
          <w:rFonts w:ascii="宋体" w:hAnsi="宋体" w:cs="宋体"/>
          <w:color w:val="0000FF"/>
          <w:sz w:val="16"/>
          <w:szCs w:val="0"/>
        </w:rPr>
        <w:drawing>
          <wp:inline distT="0" distB="0" distL="0" distR="0">
            <wp:extent cx="3131820" cy="760095"/>
            <wp:effectExtent l="0" t="0" r="0" b="1905"/>
            <wp:docPr id="1" name="图片 1" descr="IMG_25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B3934">
      <w:pPr>
        <w:jc w:val="center"/>
        <w:rPr>
          <w:rFonts w:eastAsia="方正舒体"/>
        </w:rPr>
      </w:pPr>
    </w:p>
    <w:p w14:paraId="735BE486">
      <w:pPr>
        <w:pStyle w:val="2"/>
        <w:jc w:val="center"/>
        <w:rPr>
          <w:rFonts w:eastAsia="黑体"/>
          <w:sz w:val="48"/>
          <w:szCs w:val="48"/>
        </w:rPr>
      </w:pPr>
    </w:p>
    <w:p w14:paraId="5F977924">
      <w:pPr>
        <w:pStyle w:val="2"/>
        <w:jc w:val="center"/>
        <w:rPr>
          <w:rFonts w:hint="eastAsia" w:eastAsia="黑体"/>
          <w:sz w:val="48"/>
          <w:szCs w:val="48"/>
          <w:lang w:eastAsia="zh-CN"/>
        </w:rPr>
      </w:pPr>
      <w:r>
        <w:rPr>
          <w:rFonts w:hint="eastAsia" w:eastAsia="黑体"/>
          <w:sz w:val="48"/>
          <w:szCs w:val="48"/>
          <w:lang w:val="en-US" w:eastAsia="zh-CN"/>
        </w:rPr>
        <w:t>医学类专业学生</w:t>
      </w:r>
      <w:r>
        <w:rPr>
          <w:rFonts w:hint="eastAsia" w:eastAsia="黑体"/>
          <w:sz w:val="48"/>
          <w:szCs w:val="48"/>
          <w:lang w:eastAsia="zh-CN"/>
        </w:rPr>
        <w:t>早临床实践报告</w:t>
      </w:r>
    </w:p>
    <w:p w14:paraId="7B1B4DE0">
      <w:pPr>
        <w:pStyle w:val="2"/>
        <w:jc w:val="center"/>
        <w:rPr>
          <w:rFonts w:eastAsia="黑体"/>
          <w:sz w:val="52"/>
          <w:szCs w:val="52"/>
        </w:rPr>
      </w:pPr>
    </w:p>
    <w:p w14:paraId="5ED5C591">
      <w:pPr>
        <w:ind w:firstLine="1600" w:firstLineChars="500"/>
        <w:rPr>
          <w:rFonts w:hint="eastAsia" w:ascii="黑体" w:hAnsi="黑体" w:eastAsia="黑体"/>
          <w:bCs/>
          <w:sz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lang w:val="en-US" w:eastAsia="zh-CN"/>
        </w:rPr>
        <w:t>学    院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223147C6">
      <w:pPr>
        <w:ind w:firstLine="1600" w:firstLineChars="500"/>
        <w:rPr>
          <w:rFonts w:ascii="黑体" w:hAnsi="黑体" w:eastAsia="黑体"/>
          <w:bCs/>
          <w:sz w:val="32"/>
          <w:u w:val="single"/>
        </w:rPr>
      </w:pPr>
      <w:r>
        <w:rPr>
          <w:rFonts w:hint="eastAsia" w:ascii="黑体" w:hAnsi="黑体" w:eastAsia="黑体"/>
          <w:bCs/>
          <w:sz w:val="32"/>
        </w:rPr>
        <w:t>姓    名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19A73446">
      <w:pPr>
        <w:ind w:firstLine="1600" w:firstLineChars="500"/>
        <w:rPr>
          <w:rFonts w:hint="eastAsia" w:ascii="黑体" w:hAnsi="黑体" w:eastAsia="黑体"/>
          <w:bCs/>
          <w:sz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lang w:val="en-US" w:eastAsia="zh-CN"/>
        </w:rPr>
        <w:t>专    业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248CA6D3">
      <w:pPr>
        <w:ind w:firstLine="1600" w:firstLineChars="500"/>
        <w:rPr>
          <w:rFonts w:ascii="黑体" w:hAnsi="黑体" w:eastAsia="黑体"/>
          <w:bCs/>
          <w:sz w:val="32"/>
          <w:u w:val="single"/>
        </w:rPr>
      </w:pPr>
      <w:r>
        <w:rPr>
          <w:rFonts w:hint="eastAsia" w:ascii="黑体" w:hAnsi="黑体" w:eastAsia="黑体"/>
          <w:bCs/>
          <w:sz w:val="32"/>
        </w:rPr>
        <w:t>班    级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5C73BE4B">
      <w:pPr>
        <w:ind w:firstLine="1600" w:firstLineChars="500"/>
        <w:rPr>
          <w:rFonts w:ascii="黑体" w:hAnsi="黑体" w:eastAsia="黑体"/>
          <w:bCs/>
          <w:sz w:val="32"/>
          <w:u w:val="single"/>
        </w:rPr>
      </w:pPr>
      <w:r>
        <w:rPr>
          <w:rFonts w:hint="eastAsia" w:ascii="黑体" w:hAnsi="黑体" w:eastAsia="黑体"/>
          <w:bCs/>
          <w:sz w:val="32"/>
        </w:rPr>
        <w:t>学    号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</w:t>
      </w:r>
    </w:p>
    <w:p w14:paraId="27BADC08">
      <w:pPr>
        <w:ind w:firstLine="1600" w:firstLineChars="500"/>
        <w:rPr>
          <w:rFonts w:ascii="黑体" w:hAnsi="黑体" w:eastAsia="黑体"/>
          <w:bCs/>
          <w:color w:val="000000"/>
          <w:sz w:val="32"/>
          <w:u w:val="single"/>
        </w:rPr>
      </w:pPr>
      <w:r>
        <w:rPr>
          <w:rFonts w:hint="eastAsia" w:ascii="黑体" w:hAnsi="黑体" w:eastAsia="黑体"/>
          <w:bCs/>
          <w:color w:val="000000"/>
          <w:sz w:val="32"/>
        </w:rPr>
        <w:t>实践医院</w:t>
      </w:r>
      <w:r>
        <w:rPr>
          <w:rFonts w:hint="eastAsia" w:ascii="黑体" w:hAnsi="黑体" w:eastAsia="黑体"/>
          <w:bCs/>
          <w:color w:val="000000"/>
          <w:sz w:val="32"/>
          <w:u w:val="single"/>
        </w:rPr>
        <w:t xml:space="preserve">                          </w:t>
      </w:r>
    </w:p>
    <w:p w14:paraId="5C2F6BF2">
      <w:pPr>
        <w:ind w:firstLine="1600" w:firstLineChars="500"/>
        <w:rPr>
          <w:rFonts w:ascii="黑体" w:hAnsi="黑体" w:eastAsia="黑体"/>
          <w:bCs/>
          <w:color w:val="000000"/>
          <w:sz w:val="32"/>
          <w:u w:val="single"/>
        </w:rPr>
      </w:pPr>
      <w:r>
        <w:rPr>
          <w:rFonts w:hint="eastAsia" w:ascii="黑体" w:hAnsi="黑体" w:eastAsia="黑体"/>
          <w:bCs/>
          <w:sz w:val="32"/>
        </w:rPr>
        <w:t>起止时间</w:t>
      </w:r>
      <w:r>
        <w:rPr>
          <w:rFonts w:hint="eastAsia" w:ascii="黑体" w:hAnsi="黑体" w:eastAsia="黑体"/>
          <w:bCs/>
          <w:color w:val="000000"/>
          <w:sz w:val="32"/>
          <w:u w:val="single"/>
        </w:rPr>
        <w:t xml:space="preserve"> </w:t>
      </w:r>
      <w:r>
        <w:rPr>
          <w:rFonts w:ascii="黑体" w:hAnsi="黑体" w:eastAsia="黑体"/>
          <w:bCs/>
          <w:color w:val="000000"/>
          <w:sz w:val="32"/>
          <w:u w:val="single"/>
        </w:rPr>
        <w:t xml:space="preserve">           </w:t>
      </w:r>
      <w:r>
        <w:rPr>
          <w:rFonts w:hint="eastAsia" w:ascii="黑体" w:hAnsi="黑体" w:eastAsia="黑体"/>
          <w:bCs/>
          <w:color w:val="000000"/>
          <w:sz w:val="32"/>
          <w:u w:val="single"/>
        </w:rPr>
        <w:t xml:space="preserve">            </w:t>
      </w:r>
      <w:r>
        <w:rPr>
          <w:rFonts w:ascii="黑体" w:hAnsi="黑体" w:eastAsia="黑体"/>
          <w:bCs/>
          <w:color w:val="000000"/>
          <w:sz w:val="32"/>
          <w:u w:val="single"/>
        </w:rPr>
        <w:t xml:space="preserve">  </w:t>
      </w:r>
    </w:p>
    <w:p w14:paraId="2FB93383">
      <w:pPr>
        <w:ind w:firstLine="1600" w:firstLineChars="500"/>
      </w:pPr>
      <w:r>
        <w:rPr>
          <w:rFonts w:hint="eastAsia" w:ascii="黑体" w:hAnsi="黑体" w:eastAsia="黑体"/>
          <w:bCs/>
          <w:sz w:val="32"/>
        </w:rPr>
        <w:t xml:space="preserve">                </w:t>
      </w:r>
      <w:r>
        <w:rPr>
          <w:rFonts w:hint="eastAsia" w:eastAsia="黑体"/>
          <w:sz w:val="32"/>
          <w:szCs w:val="32"/>
        </w:rPr>
        <w:t xml:space="preserve"> </w:t>
      </w:r>
    </w:p>
    <w:p w14:paraId="6842872C">
      <w:pPr>
        <w:pStyle w:val="2"/>
      </w:pPr>
    </w:p>
    <w:p w14:paraId="204B9F79">
      <w:pPr>
        <w:pStyle w:val="2"/>
        <w:jc w:val="center"/>
        <w:rPr>
          <w:rFonts w:ascii="黑体" w:eastAsia="黑体"/>
          <w:sz w:val="36"/>
        </w:rPr>
      </w:pPr>
    </w:p>
    <w:p w14:paraId="57481150">
      <w:pPr>
        <w:pStyle w:val="2"/>
        <w:jc w:val="center"/>
        <w:rPr>
          <w:rFonts w:ascii="黑体" w:eastAsia="黑体"/>
          <w:sz w:val="36"/>
        </w:rPr>
      </w:pPr>
    </w:p>
    <w:p w14:paraId="1DDD2CFB">
      <w:pPr>
        <w:pStyle w:val="2"/>
        <w:jc w:val="center"/>
        <w:rPr>
          <w:rFonts w:ascii="黑体" w:eastAsia="黑体"/>
          <w:sz w:val="36"/>
        </w:rPr>
      </w:pPr>
    </w:p>
    <w:p w14:paraId="0D78AE11">
      <w:pPr>
        <w:pStyle w:val="2"/>
        <w:jc w:val="center"/>
        <w:rPr>
          <w:rFonts w:hint="eastAsia" w:ascii="黑体" w:eastAsia="黑体"/>
          <w:sz w:val="36"/>
          <w:lang w:val="en-US" w:eastAsia="zh-CN"/>
        </w:rPr>
      </w:pPr>
      <w:r>
        <w:rPr>
          <w:rFonts w:hint="eastAsia" w:ascii="黑体" w:eastAsia="黑体"/>
          <w:sz w:val="36"/>
          <w:lang w:val="en-US" w:eastAsia="zh-CN"/>
        </w:rPr>
        <w:t>济宁医学院</w:t>
      </w:r>
    </w:p>
    <w:p w14:paraId="23234113">
      <w:pPr>
        <w:pStyle w:val="2"/>
        <w:jc w:val="center"/>
        <w:rPr>
          <w:rFonts w:eastAsia="黑体"/>
          <w:sz w:val="36"/>
        </w:rPr>
      </w:pPr>
      <w:r>
        <w:rPr>
          <w:rFonts w:ascii="黑体" w:eastAsia="黑体"/>
          <w:sz w:val="36"/>
        </w:rPr>
        <w:t>二</w:t>
      </w:r>
      <w:r>
        <w:rPr>
          <w:rFonts w:hint="eastAsia" w:ascii="黑体" w:eastAsia="黑体"/>
          <w:sz w:val="36"/>
        </w:rPr>
        <w:t>○</w:t>
      </w:r>
      <w:r>
        <w:rPr>
          <w:rFonts w:hint="eastAsia" w:ascii="黑体" w:eastAsia="黑体"/>
          <w:sz w:val="36"/>
          <w:lang w:val="en-US" w:eastAsia="zh-CN"/>
        </w:rPr>
        <w:t>二五</w:t>
      </w:r>
      <w:r>
        <w:rPr>
          <w:rFonts w:hint="eastAsia" w:ascii="黑体" w:eastAsia="黑体"/>
          <w:sz w:val="36"/>
        </w:rPr>
        <w:t>年</w:t>
      </w:r>
      <w:r>
        <w:rPr>
          <w:rFonts w:hint="eastAsia" w:ascii="黑体" w:eastAsia="黑体"/>
          <w:sz w:val="36"/>
          <w:lang w:val="en-US" w:eastAsia="zh-CN"/>
        </w:rPr>
        <w:t>六</w:t>
      </w:r>
      <w:r>
        <w:rPr>
          <w:rFonts w:eastAsia="黑体"/>
          <w:sz w:val="36"/>
        </w:rPr>
        <w:t>月</w:t>
      </w:r>
    </w:p>
    <w:p w14:paraId="343CACD5">
      <w:pPr>
        <w:spacing w:line="480" w:lineRule="auto"/>
        <w:jc w:val="center"/>
        <w:rPr>
          <w:rFonts w:hint="eastAsia" w:eastAsia="黑体"/>
          <w:sz w:val="44"/>
          <w:szCs w:val="44"/>
        </w:rPr>
      </w:pPr>
      <w:bookmarkStart w:id="0" w:name="_GoBack"/>
      <w:bookmarkEnd w:id="0"/>
    </w:p>
    <w:p w14:paraId="3B4C1DDD">
      <w:pPr>
        <w:spacing w:line="480" w:lineRule="auto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填表说明</w:t>
      </w:r>
    </w:p>
    <w:p w14:paraId="6EACE341">
      <w:pPr>
        <w:spacing w:line="480" w:lineRule="auto"/>
        <w:rPr>
          <w:sz w:val="32"/>
          <w:szCs w:val="32"/>
        </w:rPr>
      </w:pPr>
    </w:p>
    <w:p w14:paraId="2255E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本表填写内容为学生在暑期实践期间学习的基本情况，用于考核学生实践计划的完成情况，一律用兰色或黑色钢笔或中性笔填写。</w:t>
      </w:r>
    </w:p>
    <w:p w14:paraId="78FC09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学生认真填写“实践内容”和“实践心得”，由实践科室指导教师核实签字。</w:t>
      </w:r>
    </w:p>
    <w:p w14:paraId="461F9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实践结束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，学生填写 “个人实践总结”，交所在实践医院管理部门审核签署“实践医院意见”。</w:t>
      </w:r>
    </w:p>
    <w:p w14:paraId="4C39C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假期结束返校时，将该手册统一交辅导员。</w:t>
      </w:r>
    </w:p>
    <w:p w14:paraId="198A9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5.此表正反面打印，自行装订。</w:t>
      </w:r>
    </w:p>
    <w:p w14:paraId="3F48CEE4">
      <w:pPr>
        <w:spacing w:before="156" w:beforeLines="50" w:after="156" w:afterLines="50"/>
        <w:ind w:firstLine="280" w:firstLineChars="100"/>
        <w:rPr>
          <w:sz w:val="28"/>
          <w:szCs w:val="28"/>
        </w:rPr>
      </w:pPr>
    </w:p>
    <w:p w14:paraId="0D5A246C">
      <w:pPr>
        <w:spacing w:before="156" w:beforeLines="50" w:after="156" w:afterLines="50"/>
        <w:ind w:firstLine="320" w:firstLineChars="100"/>
        <w:rPr>
          <w:sz w:val="32"/>
          <w:szCs w:val="32"/>
        </w:rPr>
      </w:pPr>
    </w:p>
    <w:p w14:paraId="0544C9BE"/>
    <w:p w14:paraId="017D987C"/>
    <w:p w14:paraId="7000F098"/>
    <w:p w14:paraId="0864E556"/>
    <w:p w14:paraId="046FB1DD"/>
    <w:p w14:paraId="2F70D66C"/>
    <w:p w14:paraId="38E178B3"/>
    <w:p w14:paraId="21BF6C5C"/>
    <w:p w14:paraId="463B8BC0"/>
    <w:p w14:paraId="1E1EB8AA"/>
    <w:p w14:paraId="6AE2914A"/>
    <w:p w14:paraId="67DB27E0"/>
    <w:p w14:paraId="3E96BEC8"/>
    <w:p w14:paraId="300DA03A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Cs/>
          <w:sz w:val="44"/>
          <w:szCs w:val="44"/>
        </w:rPr>
      </w:pPr>
    </w:p>
    <w:p w14:paraId="590BCC35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Cs/>
          <w:sz w:val="44"/>
          <w:szCs w:val="44"/>
        </w:rPr>
      </w:pPr>
    </w:p>
    <w:p w14:paraId="5AC88A51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val="en-US" w:eastAsia="zh-CN"/>
        </w:rPr>
        <w:t>早</w:t>
      </w: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临床实践报告</w:t>
      </w:r>
    </w:p>
    <w:p w14:paraId="3AC79177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091AF8F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2037A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388CCE98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EB702B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7CB3390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8ADE002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AA3BDF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360ADC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3F96C5D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2EFD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132C49D4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1FD1F4EE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4B96E096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1F566BA2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087AF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2EB687D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5B25602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BEDD633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2E62A0E8">
      <w:pPr>
        <w:spacing w:line="480" w:lineRule="auto"/>
      </w:pPr>
    </w:p>
    <w:p w14:paraId="3BD767BF">
      <w:pPr>
        <w:spacing w:line="480" w:lineRule="auto"/>
      </w:pPr>
    </w:p>
    <w:p w14:paraId="74B55C34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val="en-US" w:eastAsia="zh-CN"/>
        </w:rPr>
        <w:t>早</w:t>
      </w: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临床实践报告</w:t>
      </w:r>
    </w:p>
    <w:p w14:paraId="090CB58C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07D50197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3A99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9" w:hRule="atLeast"/>
        </w:trPr>
        <w:tc>
          <w:tcPr>
            <w:tcW w:w="8609" w:type="dxa"/>
          </w:tcPr>
          <w:p w14:paraId="4C9BBE6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551D812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97342C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AAFF3AE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ECEB135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D80792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E47D20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0556B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451F307D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405AB2BD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46C00280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56F77F3F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98F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50D9EA0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938B1E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81895B0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103BFF79">
      <w:pPr>
        <w:spacing w:line="480" w:lineRule="auto"/>
      </w:pPr>
    </w:p>
    <w:p w14:paraId="3EA54203">
      <w:pPr>
        <w:spacing w:line="480" w:lineRule="auto"/>
      </w:pPr>
    </w:p>
    <w:p w14:paraId="7D1E4B8B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3CF1ED1F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043E201D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F7D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34AE8F3B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15B7034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1AF349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BD34C86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B817C6E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0F4E28F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3B2B5A2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56A41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7C703FB3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779F50D8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425B623C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6AE8825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A2E0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62E4891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0BBB0F5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2B6642E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25EB4C29">
      <w:pPr>
        <w:spacing w:line="480" w:lineRule="auto"/>
      </w:pPr>
    </w:p>
    <w:p w14:paraId="3D7C1C82">
      <w:pPr>
        <w:spacing w:line="480" w:lineRule="auto"/>
      </w:pPr>
    </w:p>
    <w:p w14:paraId="5DD5B323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3D0EF585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7B9CDEA5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375CF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51CEA53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16EE2F8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A15D2E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55B2334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DDD25D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7DE449EF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1916C99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1B43D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342333F4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2A93B4B2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7CA69615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1B888679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36A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39C97FF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62A124B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BB39497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09F1EB1E">
      <w:pPr>
        <w:spacing w:line="480" w:lineRule="auto"/>
      </w:pPr>
    </w:p>
    <w:p w14:paraId="4213C461">
      <w:pPr>
        <w:spacing w:line="480" w:lineRule="auto"/>
      </w:pPr>
    </w:p>
    <w:p w14:paraId="3F0CD92F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1B60491B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68F5C01E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959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772564B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2D490B7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CD1626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03B62F4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45C0A8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39D9354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22FEA3E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0B1F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75913C82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40C65D25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66E43602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7A9B5FE4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7FD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576B5F3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45539F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AB3449C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439B8A9D">
      <w:pPr>
        <w:spacing w:line="480" w:lineRule="auto"/>
      </w:pPr>
    </w:p>
    <w:p w14:paraId="49510403">
      <w:pPr>
        <w:spacing w:line="480" w:lineRule="auto"/>
      </w:pPr>
    </w:p>
    <w:p w14:paraId="002BF256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6EE7154B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1460DBF3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0C13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5D752F18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5EC1DC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99143B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7CF2565E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3F8032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7169414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6E5A71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E3FA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208AB9F2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096147B8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09DFB0DE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4A2601E4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53DB9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0B70C389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6DDA672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441E3B56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1DC684CA">
      <w:pPr>
        <w:spacing w:line="480" w:lineRule="auto"/>
      </w:pPr>
    </w:p>
    <w:p w14:paraId="1D11C175">
      <w:pPr>
        <w:spacing w:line="480" w:lineRule="auto"/>
      </w:pPr>
    </w:p>
    <w:p w14:paraId="15C3663E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53B261E5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3F1D55A0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CF95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09E9367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38E1B0F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7ECB8AC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D4B724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009315D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2B6F86C3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1B9BAB5A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18CE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0562304D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07A58B84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6DF6DCC3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029AD8DA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0B4EC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58" w:hRule="atLeast"/>
        </w:trPr>
        <w:tc>
          <w:tcPr>
            <w:tcW w:w="8609" w:type="dxa"/>
          </w:tcPr>
          <w:p w14:paraId="6D9C7E4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17C1BB5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1365557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5D6BB185">
      <w:pPr>
        <w:spacing w:line="480" w:lineRule="auto"/>
      </w:pPr>
    </w:p>
    <w:p w14:paraId="4EC22073">
      <w:pPr>
        <w:spacing w:line="480" w:lineRule="auto"/>
      </w:pPr>
    </w:p>
    <w:p w14:paraId="680BD1E0">
      <w:pPr>
        <w:spacing w:line="480" w:lineRule="auto"/>
        <w:ind w:right="178" w:rightChars="85"/>
        <w:jc w:val="center"/>
        <w:rPr>
          <w:rFonts w:hint="eastAsia" w:ascii="微软雅黑" w:hAnsi="微软雅黑" w:eastAsia="微软雅黑"/>
          <w:b/>
          <w:sz w:val="44"/>
          <w:szCs w:val="44"/>
          <w:lang w:eastAsia="zh-CN"/>
        </w:rPr>
      </w:pPr>
      <w:r>
        <w:rPr>
          <w:rFonts w:hint="eastAsia" w:ascii="微软雅黑" w:hAnsi="微软雅黑" w:eastAsia="微软雅黑"/>
          <w:bCs/>
          <w:sz w:val="44"/>
          <w:szCs w:val="44"/>
          <w:lang w:eastAsia="zh-CN"/>
        </w:rPr>
        <w:t>早临床实践报告</w:t>
      </w:r>
    </w:p>
    <w:p w14:paraId="71BC55F5">
      <w:pPr>
        <w:spacing w:line="480" w:lineRule="auto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实践时间__________</w:t>
      </w:r>
      <w:r>
        <w:rPr>
          <w:rFonts w:hint="eastAsia" w:ascii="微软雅黑" w:hAnsi="微软雅黑" w:eastAsia="微软雅黑"/>
          <w:sz w:val="24"/>
          <w:lang w:val="en-US" w:eastAsia="zh-CN"/>
        </w:rPr>
        <w:t xml:space="preserve">   </w:t>
      </w:r>
      <w:r>
        <w:rPr>
          <w:rFonts w:hint="eastAsia" w:ascii="微软雅黑" w:hAnsi="微软雅黑" w:eastAsia="微软雅黑"/>
          <w:sz w:val="24"/>
        </w:rPr>
        <w:t>实践科室</w:t>
      </w:r>
      <w:r>
        <w:rPr>
          <w:rFonts w:hint="eastAsia" w:ascii="微软雅黑" w:hAnsi="微软雅黑" w:eastAsia="微软雅黑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/>
          <w:sz w:val="24"/>
        </w:rPr>
        <w:t>带教老师__________</w:t>
      </w:r>
    </w:p>
    <w:p w14:paraId="748025BF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一、实践内容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771E6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8609" w:type="dxa"/>
          </w:tcPr>
          <w:p w14:paraId="1BA0DC5A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5B26500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EBB528E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17177FE9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013D0A41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8D787B6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392936BA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二、学习态度评价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6F02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8609" w:type="dxa"/>
          </w:tcPr>
          <w:p w14:paraId="4B527ACD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请带教老师对学生实践情况进行评价（纪律、仪表、学习表现）</w:t>
            </w:r>
          </w:p>
          <w:p w14:paraId="6F3A9FDD">
            <w:pPr>
              <w:spacing w:line="480" w:lineRule="auto"/>
              <w:ind w:firstLine="900" w:firstLineChars="300"/>
              <w:rPr>
                <w:rFonts w:ascii="微软雅黑" w:hAnsi="微软雅黑" w:eastAsia="微软雅黑"/>
                <w:sz w:val="30"/>
                <w:szCs w:val="30"/>
              </w:rPr>
            </w:pPr>
            <w:r>
              <w:rPr>
                <w:rFonts w:hint="eastAsia" w:ascii="微软雅黑" w:hAnsi="微软雅黑" w:eastAsia="微软雅黑"/>
                <w:sz w:val="30"/>
                <w:szCs w:val="30"/>
              </w:rPr>
              <w:t>□优    □良    □中    □差</w:t>
            </w:r>
          </w:p>
          <w:p w14:paraId="1D1CCDB5">
            <w:pPr>
              <w:spacing w:line="480" w:lineRule="auto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 xml:space="preserve">                                  带教教师签字：_____________</w:t>
            </w:r>
          </w:p>
        </w:tc>
      </w:tr>
    </w:tbl>
    <w:p w14:paraId="3FD8F285">
      <w:pPr>
        <w:spacing w:line="480" w:lineRule="auto"/>
        <w:rPr>
          <w:rFonts w:ascii="微软雅黑" w:hAnsi="微软雅黑" w:eastAsia="微软雅黑"/>
          <w:b w:val="0"/>
          <w:bCs/>
          <w:sz w:val="28"/>
          <w:szCs w:val="28"/>
        </w:rPr>
      </w:pPr>
      <w:r>
        <w:rPr>
          <w:rFonts w:hint="eastAsia" w:ascii="微软雅黑" w:hAnsi="微软雅黑" w:eastAsia="微软雅黑"/>
          <w:b w:val="0"/>
          <w:bCs/>
          <w:sz w:val="28"/>
          <w:szCs w:val="28"/>
        </w:rPr>
        <w:t>三、实践心得</w:t>
      </w:r>
    </w:p>
    <w:tbl>
      <w:tblPr>
        <w:tblStyle w:val="6"/>
        <w:tblW w:w="8609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9"/>
      </w:tblGrid>
      <w:tr w14:paraId="1E80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8" w:hRule="atLeast"/>
        </w:trPr>
        <w:tc>
          <w:tcPr>
            <w:tcW w:w="8609" w:type="dxa"/>
          </w:tcPr>
          <w:p w14:paraId="41A0D08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3EF1F170">
            <w:pPr>
              <w:spacing w:line="480" w:lineRule="auto"/>
              <w:rPr>
                <w:rFonts w:ascii="宋体" w:hAnsi="宋体"/>
                <w:sz w:val="28"/>
                <w:szCs w:val="28"/>
              </w:rPr>
            </w:pPr>
          </w:p>
          <w:p w14:paraId="629DF407">
            <w:pPr>
              <w:spacing w:line="480" w:lineRule="auto"/>
              <w:rPr>
                <w:rFonts w:ascii="微软雅黑" w:hAnsi="微软雅黑" w:eastAsia="微软雅黑"/>
                <w:sz w:val="28"/>
                <w:szCs w:val="28"/>
              </w:rPr>
            </w:pPr>
          </w:p>
        </w:tc>
      </w:tr>
    </w:tbl>
    <w:p w14:paraId="5537991D">
      <w:pPr>
        <w:spacing w:line="480" w:lineRule="auto"/>
      </w:pPr>
    </w:p>
    <w:tbl>
      <w:tblPr>
        <w:tblStyle w:val="6"/>
        <w:tblW w:w="8583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3"/>
      </w:tblGrid>
      <w:tr w14:paraId="46A1A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7" w:hRule="atLeast"/>
        </w:trPr>
        <w:tc>
          <w:tcPr>
            <w:tcW w:w="8583" w:type="dxa"/>
          </w:tcPr>
          <w:p w14:paraId="63AC4D10">
            <w:pPr>
              <w:spacing w:before="156"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实践小结：</w:t>
            </w:r>
          </w:p>
          <w:p w14:paraId="69688610">
            <w:pPr>
              <w:spacing w:before="156" w:beforeLines="50"/>
              <w:rPr>
                <w:sz w:val="28"/>
                <w:szCs w:val="28"/>
              </w:rPr>
            </w:pPr>
          </w:p>
          <w:p w14:paraId="159EC422">
            <w:pPr>
              <w:spacing w:before="156" w:beforeLines="50"/>
              <w:rPr>
                <w:sz w:val="28"/>
                <w:szCs w:val="28"/>
              </w:rPr>
            </w:pPr>
          </w:p>
          <w:p w14:paraId="461B62BD">
            <w:pPr>
              <w:spacing w:before="156" w:beforeLines="50"/>
              <w:rPr>
                <w:sz w:val="28"/>
                <w:szCs w:val="28"/>
              </w:rPr>
            </w:pPr>
          </w:p>
          <w:p w14:paraId="16C28BC2">
            <w:pPr>
              <w:spacing w:before="156" w:beforeLines="50"/>
              <w:rPr>
                <w:sz w:val="28"/>
                <w:szCs w:val="28"/>
              </w:rPr>
            </w:pPr>
          </w:p>
          <w:p w14:paraId="351B5841">
            <w:pPr>
              <w:spacing w:before="156" w:beforeLines="50"/>
              <w:rPr>
                <w:sz w:val="28"/>
                <w:szCs w:val="28"/>
              </w:rPr>
            </w:pPr>
          </w:p>
          <w:p w14:paraId="3C8821B6">
            <w:pPr>
              <w:spacing w:before="156" w:beforeLines="50"/>
              <w:rPr>
                <w:sz w:val="28"/>
                <w:szCs w:val="28"/>
              </w:rPr>
            </w:pPr>
          </w:p>
          <w:p w14:paraId="754FA510">
            <w:pPr>
              <w:spacing w:before="156" w:beforeLines="50"/>
              <w:rPr>
                <w:sz w:val="28"/>
                <w:szCs w:val="28"/>
              </w:rPr>
            </w:pPr>
          </w:p>
          <w:p w14:paraId="59C552C1">
            <w:pPr>
              <w:spacing w:before="156" w:beforeLines="50"/>
              <w:rPr>
                <w:sz w:val="28"/>
                <w:szCs w:val="28"/>
              </w:rPr>
            </w:pPr>
          </w:p>
          <w:p w14:paraId="778D30AD">
            <w:pPr>
              <w:spacing w:before="156" w:beforeLines="50"/>
              <w:ind w:firstLine="4900" w:firstLineChars="1750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学生签名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</w:t>
            </w:r>
          </w:p>
          <w:p w14:paraId="30C7AA6E">
            <w:pPr>
              <w:spacing w:before="156" w:beforeLines="50"/>
              <w:ind w:firstLine="4200" w:firstLineChars="15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年    月     日</w:t>
            </w:r>
          </w:p>
        </w:tc>
      </w:tr>
      <w:tr w14:paraId="6A17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8583" w:type="dxa"/>
          </w:tcPr>
          <w:p w14:paraId="2475F1F0">
            <w:pPr>
              <w:spacing w:before="156"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实践医院意见：</w:t>
            </w:r>
          </w:p>
          <w:p w14:paraId="3E532921">
            <w:pPr>
              <w:spacing w:before="156" w:beforeLines="50"/>
              <w:rPr>
                <w:sz w:val="28"/>
                <w:szCs w:val="28"/>
              </w:rPr>
            </w:pPr>
          </w:p>
          <w:p w14:paraId="31C0092A">
            <w:pPr>
              <w:spacing w:before="156" w:beforeLines="50"/>
              <w:rPr>
                <w:sz w:val="28"/>
                <w:szCs w:val="28"/>
              </w:rPr>
            </w:pPr>
          </w:p>
          <w:p w14:paraId="09BFABD2">
            <w:pPr>
              <w:spacing w:before="156"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医院盖章</w:t>
            </w:r>
          </w:p>
          <w:p w14:paraId="4247EABC">
            <w:pPr>
              <w:spacing w:before="156" w:beforeLine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年    月    日</w:t>
            </w:r>
          </w:p>
        </w:tc>
      </w:tr>
    </w:tbl>
    <w:p w14:paraId="3CFA070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627F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F7439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F7439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D3ECB"/>
    <w:rsid w:val="00070689"/>
    <w:rsid w:val="007D3ECB"/>
    <w:rsid w:val="00857CF5"/>
    <w:rsid w:val="009155CE"/>
    <w:rsid w:val="009B0576"/>
    <w:rsid w:val="00AF2126"/>
    <w:rsid w:val="00C006AC"/>
    <w:rsid w:val="00C57756"/>
    <w:rsid w:val="00D740CF"/>
    <w:rsid w:val="00D83BD0"/>
    <w:rsid w:val="00E31AD8"/>
    <w:rsid w:val="12F222FF"/>
    <w:rsid w:val="132A2303"/>
    <w:rsid w:val="17F70DA6"/>
    <w:rsid w:val="1FE36D6B"/>
    <w:rsid w:val="22E84E8A"/>
    <w:rsid w:val="318B43D3"/>
    <w:rsid w:val="376D439C"/>
    <w:rsid w:val="384F42DF"/>
    <w:rsid w:val="40312D91"/>
    <w:rsid w:val="565B45DB"/>
    <w:rsid w:val="5E2E7A40"/>
    <w:rsid w:val="5F2B6CE5"/>
    <w:rsid w:val="6ACF3B2B"/>
    <w:rsid w:val="70F830A2"/>
    <w:rsid w:val="7749717F"/>
    <w:rsid w:val="7E00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none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正文文本 Char"/>
    <w:link w:val="2"/>
    <w:qFormat/>
    <w:uiPriority w:val="0"/>
    <w:rPr>
      <w:szCs w:val="24"/>
    </w:rPr>
  </w:style>
  <w:style w:type="character" w:customStyle="1" w:styleId="12">
    <w:name w:val="正文文本 Char1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jnmc.edu.cn/" TargetMode="Externa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925</Words>
  <Characters>1170</Characters>
  <Lines>23</Lines>
  <Paragraphs>6</Paragraphs>
  <TotalTime>0</TotalTime>
  <ScaleCrop>false</ScaleCrop>
  <LinksUpToDate>false</LinksUpToDate>
  <CharactersWithSpaces>2076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2017-07-10T21:38:00Z</dcterms:created>
  <dc:creator>dell</dc:creator>
  <cp:lastModifiedBy>糖摄氏度</cp:lastModifiedBy>
  <dcterms:modified xsi:type="dcterms:W3CDTF">2025-06-30T09:30:22Z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C812DD61D7404DB2B53DC3BBE9D4CA1F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