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563F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eastAsia="方正小标宋简体"/>
          <w:sz w:val="44"/>
          <w:szCs w:val="44"/>
          <w:lang w:val="en-US" w:eastAsia="zh-CN"/>
        </w:rPr>
      </w:pPr>
      <w:r>
        <w:rPr>
          <w:rFonts w:hint="eastAsia" w:ascii="方正小标宋简体" w:eastAsia="方正小标宋简体"/>
          <w:sz w:val="44"/>
          <w:szCs w:val="44"/>
        </w:rPr>
        <w:t>关于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召开</w:t>
      </w:r>
      <w:r>
        <w:rPr>
          <w:rFonts w:hint="eastAsia" w:ascii="方正小标宋简体" w:eastAsia="方正小标宋简体"/>
          <w:sz w:val="44"/>
          <w:szCs w:val="44"/>
        </w:rPr>
        <w:t>20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24</w:t>
      </w:r>
      <w:r>
        <w:rPr>
          <w:rFonts w:hint="eastAsia" w:ascii="方正小标宋简体" w:eastAsia="方正小标宋简体"/>
          <w:sz w:val="44"/>
          <w:szCs w:val="44"/>
        </w:rPr>
        <w:t>年度院系级团组织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书记</w:t>
      </w:r>
    </w:p>
    <w:p w14:paraId="0AE531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仿宋_GB2312" w:eastAsia="仿宋_GB2312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  <w:highlight w:val="none"/>
          <w:lang w:val="en-US" w:eastAsia="zh-CN"/>
        </w:rPr>
        <w:t>工作汇报交流会</w:t>
      </w:r>
      <w:r>
        <w:rPr>
          <w:rFonts w:hint="eastAsia" w:ascii="方正小标宋简体" w:eastAsia="方正小标宋简体"/>
          <w:sz w:val="44"/>
          <w:szCs w:val="44"/>
        </w:rPr>
        <w:t>的通知</w:t>
      </w:r>
    </w:p>
    <w:p w14:paraId="4B5143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_GB2312" w:eastAsia="仿宋_GB2312"/>
          <w:sz w:val="28"/>
          <w:szCs w:val="28"/>
        </w:rPr>
      </w:pPr>
    </w:p>
    <w:p w14:paraId="50ABB3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各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部门、单位</w:t>
      </w:r>
      <w:r>
        <w:rPr>
          <w:rFonts w:hint="eastAsia" w:ascii="仿宋_GB2312" w:eastAsia="仿宋_GB2312"/>
          <w:color w:val="auto"/>
          <w:sz w:val="32"/>
          <w:szCs w:val="32"/>
        </w:rPr>
        <w:t>：</w:t>
      </w:r>
    </w:p>
    <w:p w14:paraId="6AAF08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5"/>
        <w:textAlignment w:val="auto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根据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《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关于开展2024年度院系级团组织书记述职评议工作的通知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》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要求，经研究，决定召开工作汇报交流会</w:t>
      </w:r>
      <w:r>
        <w:rPr>
          <w:rFonts w:hint="eastAsia" w:ascii="仿宋_GB2312" w:eastAsia="仿宋_GB2312"/>
          <w:color w:val="auto"/>
          <w:sz w:val="32"/>
          <w:szCs w:val="32"/>
        </w:rPr>
        <w:t>，现将相关事宜通知如下：</w:t>
      </w:r>
    </w:p>
    <w:p w14:paraId="062870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5"/>
        <w:textAlignment w:val="auto"/>
        <w:rPr>
          <w:rFonts w:hint="eastAsia"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一、时间</w:t>
      </w:r>
    </w:p>
    <w:p w14:paraId="5FE9FF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5"/>
        <w:textAlignment w:val="auto"/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暂定12月31日（周二），具体时间另行通知</w:t>
      </w:r>
    </w:p>
    <w:p w14:paraId="376DE6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5"/>
        <w:textAlignment w:val="auto"/>
        <w:rPr>
          <w:rFonts w:hint="eastAsia"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二、地点</w:t>
      </w:r>
    </w:p>
    <w:p w14:paraId="01A89B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5"/>
        <w:textAlignment w:val="auto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太白湖</w:t>
      </w:r>
      <w:r>
        <w:rPr>
          <w:rFonts w:hint="eastAsia" w:ascii="仿宋_GB2312" w:eastAsia="仿宋_GB2312"/>
          <w:color w:val="auto"/>
          <w:sz w:val="32"/>
          <w:szCs w:val="32"/>
        </w:rPr>
        <w:t>校区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教学楼631报告厅；</w:t>
      </w:r>
      <w:r>
        <w:rPr>
          <w:rFonts w:hint="eastAsia" w:ascii="仿宋_GB2312" w:eastAsia="仿宋_GB2312"/>
          <w:color w:val="auto"/>
          <w:sz w:val="32"/>
          <w:szCs w:val="32"/>
        </w:rPr>
        <w:t>日照校区办公楼</w:t>
      </w:r>
      <w:r>
        <w:rPr>
          <w:rFonts w:ascii="仿宋_GB2312" w:eastAsia="仿宋_GB2312"/>
          <w:color w:val="auto"/>
          <w:sz w:val="32"/>
          <w:szCs w:val="32"/>
        </w:rPr>
        <w:t>09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</w:t>
      </w:r>
      <w:r>
        <w:rPr>
          <w:rFonts w:ascii="仿宋_GB2312" w:eastAsia="仿宋_GB2312"/>
          <w:color w:val="auto"/>
          <w:sz w:val="32"/>
          <w:szCs w:val="32"/>
        </w:rPr>
        <w:t>1</w:t>
      </w:r>
      <w:r>
        <w:rPr>
          <w:rFonts w:hint="eastAsia" w:ascii="仿宋_GB2312" w:eastAsia="仿宋_GB2312"/>
          <w:color w:val="auto"/>
          <w:sz w:val="32"/>
          <w:szCs w:val="32"/>
        </w:rPr>
        <w:t>会议室</w:t>
      </w:r>
    </w:p>
    <w:p w14:paraId="364BDE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5"/>
        <w:textAlignment w:val="auto"/>
        <w:rPr>
          <w:rFonts w:hint="eastAsia"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三、参</w:t>
      </w:r>
      <w:r>
        <w:rPr>
          <w:rFonts w:hint="eastAsia" w:ascii="黑体" w:hAnsi="黑体" w:eastAsia="黑体"/>
          <w:color w:val="auto"/>
          <w:sz w:val="32"/>
          <w:szCs w:val="32"/>
          <w:lang w:eastAsia="zh-CN"/>
        </w:rPr>
        <w:t>会</w:t>
      </w:r>
      <w:r>
        <w:rPr>
          <w:rFonts w:hint="eastAsia" w:ascii="黑体" w:hAnsi="黑体" w:eastAsia="黑体"/>
          <w:color w:val="auto"/>
          <w:sz w:val="32"/>
          <w:szCs w:val="32"/>
        </w:rPr>
        <w:t>人员</w:t>
      </w:r>
    </w:p>
    <w:p w14:paraId="28EA5F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5"/>
        <w:textAlignment w:val="auto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校领导，相关职能部门负责人；</w:t>
      </w:r>
      <w:r>
        <w:rPr>
          <w:rFonts w:hint="eastAsia" w:ascii="仿宋_GB2312" w:eastAsia="仿宋_GB2312"/>
          <w:color w:val="auto"/>
          <w:sz w:val="32"/>
          <w:szCs w:val="32"/>
        </w:rPr>
        <w:t>各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学院党总支（分党委）负责人</w:t>
      </w:r>
      <w:r>
        <w:rPr>
          <w:rFonts w:hint="eastAsia" w:ascii="仿宋_GB2312" w:eastAsia="仿宋_GB2312"/>
          <w:color w:val="auto"/>
          <w:sz w:val="32"/>
          <w:szCs w:val="32"/>
        </w:rPr>
        <w:t>、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院系级</w:t>
      </w:r>
      <w:r>
        <w:rPr>
          <w:rFonts w:hint="eastAsia" w:ascii="仿宋_GB2312" w:eastAsia="仿宋_GB2312"/>
          <w:color w:val="auto"/>
          <w:sz w:val="32"/>
          <w:szCs w:val="32"/>
        </w:rPr>
        <w:t>团组织负责人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学院团总支委员；校、院学生会主席团成员；团员青年代表（每个学院1名）</w:t>
      </w:r>
    </w:p>
    <w:p w14:paraId="1D193B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5"/>
        <w:textAlignment w:val="auto"/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auto"/>
          <w:sz w:val="32"/>
          <w:szCs w:val="32"/>
          <w:lang w:eastAsia="zh-CN"/>
        </w:rPr>
        <w:t>四</w:t>
      </w:r>
      <w:r>
        <w:rPr>
          <w:rFonts w:hint="eastAsia" w:ascii="黑体" w:hAnsi="黑体" w:eastAsia="黑体"/>
          <w:color w:val="auto"/>
          <w:sz w:val="32"/>
          <w:szCs w:val="32"/>
        </w:rPr>
        <w:t>、</w:t>
      </w: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有关要求</w:t>
      </w:r>
    </w:p>
    <w:p w14:paraId="1B0D96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5"/>
        <w:textAlignment w:val="auto"/>
        <w:rPr>
          <w:rFonts w:hint="eastAsia" w:ascii="仿宋_GB2312" w:eastAsia="仿宋_GB2312"/>
          <w:color w:val="auto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1.各院系级团组织负责人做好述职准备，现场采用PPT形式汇报展示，时间不超过6</w:t>
      </w:r>
      <w:r>
        <w:rPr>
          <w:rFonts w:hint="eastAsia" w:ascii="仿宋_GB2312" w:eastAsia="仿宋_GB2312"/>
          <w:color w:val="auto"/>
          <w:sz w:val="32"/>
          <w:szCs w:val="32"/>
        </w:rPr>
        <w:t>分钟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。述职顺序以抽签方式确定，抽签时间为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12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月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27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日（周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五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）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11</w:t>
      </w:r>
      <w:r>
        <w:rPr>
          <w:rFonts w:hint="eastAsia" w:ascii="仿宋_GB2312" w:eastAsia="仿宋_GB2312"/>
          <w:color w:val="auto"/>
          <w:sz w:val="32"/>
          <w:szCs w:val="32"/>
        </w:rPr>
        <w:t>: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00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，抽签地点为两校区团委办公室（济宁校区：办公楼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225室，日照校区：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办公楼1012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室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）。</w:t>
      </w:r>
    </w:p>
    <w:p w14:paraId="11BDFC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5"/>
        <w:textAlignment w:val="auto"/>
        <w:rPr>
          <w:rFonts w:hint="eastAsia" w:ascii="仿宋_GB2312" w:eastAsia="仿宋_GB2312"/>
          <w:color w:val="auto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2.请各团总支负责通知参会人员按时到会，并将</w:t>
      </w:r>
      <w:r>
        <w:rPr>
          <w:rFonts w:hint="eastAsia" w:ascii="仿宋_GB2312" w:eastAsia="仿宋_GB2312"/>
          <w:color w:val="auto"/>
          <w:sz w:val="32"/>
          <w:szCs w:val="32"/>
        </w:rPr>
        <w:t>PPT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和参会回执（见附件）于12月27日11:00前报送至指定邮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箱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。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学院党总支（分党委）负责人如因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特殊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原因无法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参会，请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委派</w:t>
      </w:r>
      <w:r>
        <w:rPr>
          <w:rFonts w:hint="eastAsia" w:ascii="仿宋_GB2312" w:eastAsia="仿宋_GB2312"/>
          <w:color w:val="auto"/>
          <w:sz w:val="32"/>
          <w:szCs w:val="32"/>
        </w:rPr>
        <w:t>单位党政领导班子其他成员参加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。</w:t>
      </w:r>
    </w:p>
    <w:p w14:paraId="373703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5"/>
        <w:textAlignment w:val="auto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3</w:t>
      </w:r>
      <w:r>
        <w:rPr>
          <w:rFonts w:hint="eastAsia" w:ascii="仿宋_GB2312" w:eastAsia="仿宋_GB2312"/>
          <w:color w:val="auto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参会人员请于会前10分钟入场完毕并在指定座位就坐（12月31日上午9:00后，关注“济医青年”，发送关键词“交流会”即可查询座次表）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color w:val="auto"/>
          <w:sz w:val="32"/>
          <w:szCs w:val="32"/>
        </w:rPr>
        <w:t>会议现场请将手机关闭或调至静音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，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  <w:t>遵守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会场秩序。</w:t>
      </w:r>
    </w:p>
    <w:p w14:paraId="572490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</w:p>
    <w:p w14:paraId="17BD4C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</w:rPr>
        <w:t>联系人：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孙安康622596/徐一楠626603</w:t>
      </w:r>
    </w:p>
    <w:p w14:paraId="24AE0F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邮  箱：836783931@qq.com</w:t>
      </w:r>
    </w:p>
    <w:p w14:paraId="5141E3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5"/>
        <w:textAlignment w:val="auto"/>
        <w:rPr>
          <w:rFonts w:hint="eastAsia" w:ascii="仿宋_GB2312" w:eastAsia="仿宋_GB2312"/>
          <w:color w:val="auto"/>
          <w:sz w:val="32"/>
          <w:szCs w:val="32"/>
        </w:rPr>
      </w:pPr>
    </w:p>
    <w:p w14:paraId="779630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</w:rPr>
        <w:t>附件：参会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回执</w:t>
      </w:r>
    </w:p>
    <w:p w14:paraId="68B1AF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eastAsia="仿宋_GB2312"/>
          <w:color w:val="auto"/>
          <w:sz w:val="32"/>
          <w:szCs w:val="32"/>
        </w:rPr>
      </w:pPr>
    </w:p>
    <w:p w14:paraId="077841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eastAsia="仿宋_GB2312"/>
          <w:color w:val="auto"/>
          <w:sz w:val="32"/>
          <w:szCs w:val="32"/>
        </w:rPr>
      </w:pPr>
    </w:p>
    <w:p w14:paraId="71CEE3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5"/>
        <w:jc w:val="center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 xml:space="preserve">            </w:t>
      </w:r>
      <w:r>
        <w:rPr>
          <w:rFonts w:hint="eastAsia" w:ascii="仿宋_GB2312" w:eastAsia="仿宋_GB2312"/>
          <w:color w:val="auto"/>
          <w:sz w:val="32"/>
          <w:szCs w:val="32"/>
        </w:rPr>
        <w:t>共青团济宁</w:t>
      </w:r>
      <w:r>
        <w:rPr>
          <w:rFonts w:hint="eastAsia" w:ascii="仿宋_GB2312" w:eastAsia="仿宋_GB2312"/>
          <w:sz w:val="32"/>
          <w:szCs w:val="32"/>
        </w:rPr>
        <w:t>医学院委员会</w:t>
      </w:r>
    </w:p>
    <w:p w14:paraId="5F4761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5"/>
        <w:jc w:val="center"/>
        <w:textAlignment w:val="auto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 xml:space="preserve">            </w:t>
      </w:r>
      <w:r>
        <w:rPr>
          <w:rFonts w:hint="eastAsia" w:ascii="仿宋_GB2312" w:eastAsia="仿宋_GB2312"/>
          <w:color w:val="auto"/>
          <w:sz w:val="32"/>
          <w:szCs w:val="32"/>
        </w:rPr>
        <w:t>202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color w:val="auto"/>
          <w:sz w:val="32"/>
          <w:szCs w:val="32"/>
        </w:rPr>
        <w:t>年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12</w:t>
      </w:r>
      <w:r>
        <w:rPr>
          <w:rFonts w:hint="eastAsia" w:ascii="仿宋_GB2312" w:eastAsia="仿宋_GB2312"/>
          <w:color w:val="auto"/>
          <w:sz w:val="32"/>
          <w:szCs w:val="32"/>
        </w:rPr>
        <w:t>月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25</w:t>
      </w:r>
      <w:r>
        <w:rPr>
          <w:rFonts w:hint="eastAsia" w:ascii="仿宋_GB2312" w:eastAsia="仿宋_GB2312"/>
          <w:color w:val="auto"/>
          <w:sz w:val="32"/>
          <w:szCs w:val="32"/>
        </w:rPr>
        <w:t>日</w:t>
      </w:r>
    </w:p>
    <w:p w14:paraId="46B49C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5"/>
        <w:jc w:val="left"/>
        <w:textAlignment w:val="auto"/>
        <w:rPr>
          <w:rFonts w:hint="eastAsia" w:ascii="仿宋_GB2312" w:eastAsia="仿宋_GB2312"/>
          <w:sz w:val="32"/>
          <w:szCs w:val="32"/>
        </w:rPr>
      </w:pPr>
    </w:p>
    <w:p w14:paraId="3603F4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5"/>
        <w:jc w:val="left"/>
        <w:textAlignment w:val="auto"/>
        <w:rPr>
          <w:rFonts w:hint="eastAsia" w:ascii="仿宋_GB2312" w:eastAsia="仿宋_GB2312"/>
          <w:sz w:val="32"/>
          <w:szCs w:val="32"/>
        </w:rPr>
      </w:pPr>
    </w:p>
    <w:p w14:paraId="4F8311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5"/>
        <w:jc w:val="left"/>
        <w:textAlignment w:val="auto"/>
        <w:rPr>
          <w:rFonts w:hint="eastAsia" w:ascii="仿宋_GB2312" w:eastAsia="仿宋_GB2312"/>
          <w:sz w:val="28"/>
          <w:szCs w:val="28"/>
        </w:rPr>
      </w:pPr>
    </w:p>
    <w:p w14:paraId="602823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5"/>
        <w:jc w:val="left"/>
        <w:textAlignment w:val="auto"/>
        <w:rPr>
          <w:rFonts w:hint="eastAsia" w:ascii="仿宋_GB2312" w:eastAsia="仿宋_GB2312"/>
          <w:sz w:val="28"/>
          <w:szCs w:val="28"/>
        </w:rPr>
      </w:pPr>
    </w:p>
    <w:p w14:paraId="4B9AF9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5"/>
        <w:jc w:val="left"/>
        <w:textAlignment w:val="auto"/>
        <w:rPr>
          <w:rFonts w:hint="eastAsia" w:ascii="仿宋_GB2312" w:eastAsia="仿宋_GB2312"/>
          <w:sz w:val="28"/>
          <w:szCs w:val="28"/>
        </w:rPr>
      </w:pPr>
    </w:p>
    <w:p w14:paraId="120D4A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eastAsia="仿宋_GB2312"/>
          <w:sz w:val="28"/>
          <w:szCs w:val="28"/>
        </w:rPr>
      </w:pPr>
    </w:p>
    <w:p w14:paraId="2D72C1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5"/>
        <w:jc w:val="left"/>
        <w:textAlignment w:val="auto"/>
        <w:rPr>
          <w:rFonts w:hint="eastAsia" w:ascii="仿宋_GB2312" w:eastAsia="仿宋_GB2312"/>
          <w:sz w:val="28"/>
          <w:szCs w:val="28"/>
        </w:rPr>
      </w:pPr>
    </w:p>
    <w:p w14:paraId="0329DE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5"/>
        <w:jc w:val="left"/>
        <w:textAlignment w:val="auto"/>
        <w:rPr>
          <w:rFonts w:hint="eastAsia" w:ascii="仿宋_GB2312" w:eastAsia="仿宋_GB2312"/>
          <w:sz w:val="28"/>
          <w:szCs w:val="28"/>
        </w:rPr>
      </w:pPr>
    </w:p>
    <w:p w14:paraId="6C393C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5"/>
        <w:jc w:val="left"/>
        <w:textAlignment w:val="auto"/>
        <w:rPr>
          <w:rFonts w:hint="eastAsia" w:ascii="仿宋_GB2312" w:eastAsia="仿宋_GB2312"/>
          <w:sz w:val="28"/>
          <w:szCs w:val="28"/>
        </w:rPr>
      </w:pPr>
    </w:p>
    <w:p w14:paraId="6AB01C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/>
          <w:sz w:val="32"/>
          <w:szCs w:val="32"/>
        </w:rPr>
      </w:pPr>
    </w:p>
    <w:p w14:paraId="258BC4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/>
          <w:sz w:val="32"/>
          <w:szCs w:val="32"/>
        </w:rPr>
      </w:pPr>
    </w:p>
    <w:p w14:paraId="3320D2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</w:t>
      </w:r>
    </w:p>
    <w:p w14:paraId="677626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参会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回执</w:t>
      </w:r>
    </w:p>
    <w:p w14:paraId="7CD478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eastAsia="方正小标宋简体"/>
          <w:sz w:val="36"/>
          <w:szCs w:val="36"/>
        </w:rPr>
      </w:pPr>
    </w:p>
    <w:p w14:paraId="694F0C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  <w:b/>
          <w:bCs/>
          <w:sz w:val="28"/>
          <w:szCs w:val="28"/>
        </w:rPr>
        <w:t xml:space="preserve">单位名称：                 </w:t>
      </w:r>
    </w:p>
    <w:tbl>
      <w:tblPr>
        <w:tblStyle w:val="5"/>
        <w:tblW w:w="909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7"/>
        <w:gridCol w:w="2290"/>
        <w:gridCol w:w="2297"/>
        <w:gridCol w:w="2107"/>
      </w:tblGrid>
      <w:tr w14:paraId="1E395D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0" w:hRule="atLeast"/>
        </w:trPr>
        <w:tc>
          <w:tcPr>
            <w:tcW w:w="2397" w:type="dxa"/>
            <w:vAlign w:val="center"/>
          </w:tcPr>
          <w:p w14:paraId="580517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eastAsia="宋体"/>
                <w:b/>
                <w:bCs/>
                <w:color w:val="auto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8"/>
                <w:szCs w:val="28"/>
                <w:lang w:val="en-US" w:eastAsia="zh-CN"/>
              </w:rPr>
              <w:t>党总支（分党委）负责人</w:t>
            </w:r>
          </w:p>
        </w:tc>
        <w:tc>
          <w:tcPr>
            <w:tcW w:w="2290" w:type="dxa"/>
            <w:vAlign w:val="center"/>
          </w:tcPr>
          <w:p w14:paraId="443E11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eastAsia="宋体"/>
                <w:b/>
                <w:bCs/>
                <w:color w:val="auto"/>
                <w:lang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8"/>
                <w:szCs w:val="28"/>
                <w:lang w:val="en-US" w:eastAsia="zh-CN"/>
              </w:rPr>
              <w:t>团组织负责人（汇报人）</w:t>
            </w:r>
          </w:p>
        </w:tc>
        <w:tc>
          <w:tcPr>
            <w:tcW w:w="2297" w:type="dxa"/>
            <w:vAlign w:val="center"/>
          </w:tcPr>
          <w:p w14:paraId="1726FC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eastAsia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  <w:lang w:val="en-US" w:eastAsia="zh-CN"/>
              </w:rPr>
              <w:t>团总支委员</w:t>
            </w:r>
          </w:p>
        </w:tc>
        <w:tc>
          <w:tcPr>
            <w:tcW w:w="2107" w:type="dxa"/>
            <w:vAlign w:val="center"/>
          </w:tcPr>
          <w:p w14:paraId="563428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default" w:ascii="仿宋_GB2312" w:eastAsia="仿宋_GB2312"/>
                <w:b/>
                <w:bCs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8"/>
                <w:szCs w:val="28"/>
                <w:lang w:val="en-US" w:eastAsia="zh-CN"/>
              </w:rPr>
              <w:t>学生会主席团成员、团员青年代表</w:t>
            </w:r>
          </w:p>
        </w:tc>
      </w:tr>
      <w:tr w14:paraId="156D64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0" w:hRule="atLeast"/>
        </w:trPr>
        <w:tc>
          <w:tcPr>
            <w:tcW w:w="2397" w:type="dxa"/>
            <w:vAlign w:val="top"/>
          </w:tcPr>
          <w:p w14:paraId="598BBB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90" w:type="dxa"/>
            <w:vAlign w:val="top"/>
          </w:tcPr>
          <w:p w14:paraId="6357D8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97" w:type="dxa"/>
            <w:vAlign w:val="top"/>
          </w:tcPr>
          <w:p w14:paraId="07E3C3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107" w:type="dxa"/>
            <w:vAlign w:val="top"/>
          </w:tcPr>
          <w:p w14:paraId="5E9C4C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仿宋_GB2312" w:eastAsia="仿宋_GB2312"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14:paraId="3F3ECB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5"/>
        <w:jc w:val="right"/>
        <w:textAlignment w:val="auto"/>
        <w:rPr>
          <w:rFonts w:hint="eastAsia" w:ascii="仿宋_GB2312" w:eastAsia="仿宋_GB2312"/>
          <w:sz w:val="32"/>
          <w:szCs w:val="32"/>
        </w:rPr>
      </w:pPr>
    </w:p>
    <w:p w14:paraId="3D254D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5"/>
        <w:jc w:val="left"/>
        <w:textAlignment w:val="auto"/>
        <w:rPr>
          <w:rFonts w:hint="eastAsia" w:ascii="仿宋_GB2312" w:eastAsia="仿宋_GB2312"/>
          <w:sz w:val="28"/>
          <w:szCs w:val="28"/>
        </w:rPr>
      </w:pPr>
    </w:p>
    <w:p w14:paraId="110FA5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</w:pPr>
    </w:p>
    <w:sectPr>
      <w:footerReference r:id="rId3" w:type="default"/>
      <w:pgSz w:w="11906" w:h="16838"/>
      <w:pgMar w:top="1247" w:right="1644" w:bottom="1247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085B8A0-6E14-4E4D-A764-8E505484AB0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5966C32D-BEA5-4EE4-A0AD-19ACD1C8B804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6EE8ED6D-486A-47CD-8C50-F232DFDCEC3B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3AAF07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76FB4A7"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76FB4A7"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6F329F"/>
    <w:rsid w:val="06AB4764"/>
    <w:rsid w:val="444E53BE"/>
    <w:rsid w:val="73011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Emphasis"/>
    <w:basedOn w:val="6"/>
    <w:qFormat/>
    <w:uiPriority w:val="0"/>
    <w:rPr>
      <w:i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596</Words>
  <Characters>670</Characters>
  <Lines>0</Lines>
  <Paragraphs>0</Paragraphs>
  <TotalTime>22</TotalTime>
  <ScaleCrop>false</ScaleCrop>
  <LinksUpToDate>false</LinksUpToDate>
  <CharactersWithSpaces>713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2022-02-25T09:35:00Z</dcterms:created>
  <dc:creator>Healer</dc:creator>
  <cp:lastModifiedBy>汤赟瑞</cp:lastModifiedBy>
  <dcterms:modified xsi:type="dcterms:W3CDTF">2024-12-25T09:25:21Z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666FC68C263D4B16937C7DB54C01247C_13</vt:lpwstr>
  </property>
</Properties>
</file>