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Style w:val="7"/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济宁医学院“青春有爱，携手防艾”主题观影会观后感</w:t>
      </w:r>
      <w:r>
        <w:rPr>
          <w:rStyle w:val="7"/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评分标准</w:t>
      </w:r>
    </w:p>
    <w:p>
      <w:pPr>
        <w:spacing w:line="560" w:lineRule="exact"/>
        <w:jc w:val="center"/>
        <w:rPr>
          <w:rStyle w:val="7"/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tbl>
      <w:tblPr>
        <w:tblStyle w:val="5"/>
        <w:tblW w:w="9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5682"/>
        <w:gridCol w:w="2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</w:pPr>
            <w:r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  <w:t>类别</w:t>
            </w:r>
          </w:p>
        </w:tc>
        <w:tc>
          <w:tcPr>
            <w:tcW w:w="5682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</w:pPr>
            <w:r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  <w:t>详细说明</w:t>
            </w:r>
          </w:p>
        </w:tc>
        <w:tc>
          <w:tcPr>
            <w:tcW w:w="2256" w:type="dxa"/>
            <w:vAlign w:val="center"/>
          </w:tcPr>
          <w:p>
            <w:pPr>
              <w:spacing w:line="560" w:lineRule="exact"/>
              <w:ind w:firstLine="643" w:firstLineChars="200"/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</w:pPr>
            <w:r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30"/>
                <w:szCs w:val="30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0"/>
                <w:szCs w:val="30"/>
                <w:lang w:val="en-US" w:eastAsia="zh-CN"/>
              </w:rPr>
              <w:t>立意和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0"/>
                <w:szCs w:val="30"/>
              </w:rPr>
              <w:t>主题</w:t>
            </w:r>
          </w:p>
        </w:tc>
        <w:tc>
          <w:tcPr>
            <w:tcW w:w="5682" w:type="dxa"/>
            <w:vAlign w:val="center"/>
          </w:tcPr>
          <w:p>
            <w:pPr>
              <w:spacing w:line="560" w:lineRule="exact"/>
              <w:ind w:firstLine="600" w:firstLineChars="200"/>
              <w:jc w:val="left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思想健康，积极向上，主题鲜明，内容丰富，整体寓意鲜明，有内涵，有启发性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条理性、逻辑性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文章主题贴合影片主题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。</w:t>
            </w:r>
          </w:p>
        </w:tc>
        <w:tc>
          <w:tcPr>
            <w:tcW w:w="2256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_GB2312" w:hAnsi="楷体_GB2312" w:eastAsia="楷体_GB2312" w:cs="楷体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0"/>
                <w:szCs w:val="30"/>
                <w:lang w:val="en-US" w:eastAsia="zh-CN"/>
              </w:rPr>
              <w:t>文字和表达</w:t>
            </w:r>
          </w:p>
        </w:tc>
        <w:tc>
          <w:tcPr>
            <w:tcW w:w="5682" w:type="dxa"/>
            <w:vAlign w:val="center"/>
          </w:tcPr>
          <w:p>
            <w:pPr>
              <w:spacing w:line="560" w:lineRule="exact"/>
              <w:ind w:firstLine="600" w:firstLineChars="20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态度鲜明地表达自己对于本部影片独到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的看法和观点。根据作品的立意、内容、结构、语言四方面进行评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分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。读后感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篇幅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在800字左右为佳。</w:t>
            </w:r>
          </w:p>
        </w:tc>
        <w:tc>
          <w:tcPr>
            <w:tcW w:w="2256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30"/>
                <w:szCs w:val="30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0"/>
                <w:szCs w:val="30"/>
                <w:lang w:val="en-US" w:eastAsia="zh-CN"/>
              </w:rPr>
              <w:t>作品原创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0"/>
                <w:szCs w:val="30"/>
              </w:rPr>
              <w:t>性</w:t>
            </w:r>
          </w:p>
        </w:tc>
        <w:tc>
          <w:tcPr>
            <w:tcW w:w="5682" w:type="dxa"/>
            <w:vAlign w:val="center"/>
          </w:tcPr>
          <w:p>
            <w:pPr>
              <w:spacing w:line="560" w:lineRule="exact"/>
              <w:ind w:firstLine="600" w:firstLineChars="20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但凡存在雷同、抄袭现象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占比超过1/4则判定为抄袭作品，扣10分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超过1/3扣除20分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超过1/2则直接认定为0分。</w:t>
            </w:r>
          </w:p>
        </w:tc>
        <w:tc>
          <w:tcPr>
            <w:tcW w:w="2256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40分</w:t>
            </w:r>
          </w:p>
        </w:tc>
      </w:tr>
    </w:tbl>
    <w:p>
      <w:pPr>
        <w:spacing w:line="560" w:lineRule="exact"/>
      </w:pPr>
    </w:p>
    <w:p>
      <w:pPr>
        <w:spacing w:line="560" w:lineRule="exact"/>
        <w:rPr>
          <w:rFonts w:ascii="Times New Roman" w:hAnsi="Times New Roman" w:eastAsia="方正仿宋_GB2312" w:cs="Times New Roman"/>
          <w:sz w:val="30"/>
          <w:szCs w:val="30"/>
        </w:rPr>
      </w:pPr>
      <w:r>
        <w:rPr>
          <w:rFonts w:ascii="Times New Roman" w:hAnsi="Times New Roman" w:eastAsia="方正仿宋_GB2312" w:cs="Times New Roman"/>
          <w:sz w:val="30"/>
          <w:szCs w:val="30"/>
        </w:rPr>
        <w:t>备注：</w:t>
      </w:r>
    </w:p>
    <w:p>
      <w:pPr>
        <w:spacing w:line="560" w:lineRule="exact"/>
        <w:rPr>
          <w:rFonts w:ascii="Times New Roman" w:hAnsi="Times New Roman" w:eastAsia="方正仿宋_GB2312" w:cs="Times New Roman"/>
          <w:sz w:val="30"/>
          <w:szCs w:val="30"/>
        </w:rPr>
      </w:pPr>
      <w:r>
        <w:rPr>
          <w:rFonts w:ascii="Times New Roman" w:hAnsi="Times New Roman" w:eastAsia="方正仿宋_GB2312" w:cs="Times New Roman"/>
          <w:sz w:val="30"/>
          <w:szCs w:val="30"/>
        </w:rPr>
        <w:t>评分为</w:t>
      </w:r>
      <w:r>
        <w:rPr>
          <w:rFonts w:hint="eastAsia" w:ascii="Times New Roman" w:hAnsi="Times New Roman" w:eastAsia="方正仿宋_GB2312" w:cs="Times New Roman"/>
          <w:b/>
          <w:bCs/>
          <w:sz w:val="30"/>
          <w:szCs w:val="30"/>
        </w:rPr>
        <w:t>百</w:t>
      </w:r>
      <w:r>
        <w:rPr>
          <w:rFonts w:ascii="Times New Roman" w:hAnsi="Times New Roman" w:eastAsia="方正仿宋_GB2312" w:cs="Times New Roman"/>
          <w:b/>
          <w:bCs/>
          <w:sz w:val="30"/>
          <w:szCs w:val="30"/>
        </w:rPr>
        <w:t>分制</w:t>
      </w:r>
      <w:r>
        <w:rPr>
          <w:rFonts w:ascii="Times New Roman" w:hAnsi="Times New Roman" w:eastAsia="方正仿宋_GB2312" w:cs="Times New Roman"/>
          <w:sz w:val="30"/>
          <w:szCs w:val="30"/>
        </w:rPr>
        <w:t>，请评委按照评分内容给各个参赛者进行评分。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2ODA3YmViMThiMDBlMzkwM2E0MWUzNGI1NjM3ZTQifQ=="/>
  </w:docVars>
  <w:rsids>
    <w:rsidRoot w:val="5C2D0090"/>
    <w:rsid w:val="002122B1"/>
    <w:rsid w:val="00401BD6"/>
    <w:rsid w:val="007465D5"/>
    <w:rsid w:val="00801B74"/>
    <w:rsid w:val="0096702C"/>
    <w:rsid w:val="00B52865"/>
    <w:rsid w:val="00BB3D44"/>
    <w:rsid w:val="00C712C0"/>
    <w:rsid w:val="06DC5A66"/>
    <w:rsid w:val="1F114ADE"/>
    <w:rsid w:val="2D1F7FCB"/>
    <w:rsid w:val="3AD96290"/>
    <w:rsid w:val="49991082"/>
    <w:rsid w:val="4B601C5A"/>
    <w:rsid w:val="4B980F67"/>
    <w:rsid w:val="5C2D0090"/>
    <w:rsid w:val="61E64185"/>
    <w:rsid w:val="69544650"/>
    <w:rsid w:val="7785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无"/>
    <w:qFormat/>
    <w:uiPriority w:val="0"/>
  </w:style>
  <w:style w:type="character" w:customStyle="1" w:styleId="8">
    <w:name w:val="页眉 字符"/>
    <w:basedOn w:val="6"/>
    <w:link w:val="3"/>
    <w:uiPriority w:val="0"/>
    <w:rPr>
      <w:rFonts w:ascii="等线" w:hAnsi="等线" w:eastAsia="等线" w:cs="宋体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="等线" w:hAnsi="等线" w:eastAsia="等线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258</Words>
  <Characters>271</Characters>
  <Lines>2</Lines>
  <Paragraphs>1</Paragraphs>
  <TotalTime>22</TotalTime>
  <ScaleCrop>false</ScaleCrop>
  <LinksUpToDate>false</LinksUpToDate>
  <CharactersWithSpaces>271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2022-11-13T14:00:00Z</dcterms:created>
  <dc:creator>鹿鹿鹿</dc:creator>
  <cp:lastModifiedBy>菲菲猪</cp:lastModifiedBy>
  <dcterms:modified xsi:type="dcterms:W3CDTF">2022-11-16T07:51:54Z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FB345AA268E54944A2564CD9B04CD854</vt:lpwstr>
  </property>
</Properties>
</file>