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“青春有爱，携手防艾”主题观影会的通知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加强我校艾滋病普及防治宣传教育，进一步推动新时代艾滋病防治工作的高质量发展，全面营造全社会参与艾滋病防治的良好氛围，我校艾心社计划开展“青春有爱，携手防艾”主题观影会，相关事项通知如下：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“青春有爱，携手防艾”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公共卫生学院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三、活动对象</w:t>
      </w:r>
    </w:p>
    <w:p>
      <w:pPr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太白湖校区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Times New Roman"/>
          <w:sz w:val="32"/>
          <w:szCs w:val="32"/>
        </w:rPr>
        <w:t>21、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Times New Roman"/>
          <w:sz w:val="32"/>
          <w:szCs w:val="32"/>
        </w:rPr>
        <w:t>22级在校生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活动时间</w:t>
      </w:r>
    </w:p>
    <w:p>
      <w:pPr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2022年11月19日19:00-21:00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活动地点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bookmarkStart w:id="2" w:name="_GoBack"/>
      <w:r>
        <w:rPr>
          <w:rFonts w:hint="eastAsia" w:ascii="仿宋_GB2312" w:hAnsi="Times New Roman" w:eastAsia="仿宋_GB2312" w:cs="Times New Roman"/>
          <w:sz w:val="32"/>
          <w:szCs w:val="32"/>
        </w:rPr>
        <w:t>太白湖校区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教学楼631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报告厅</w:t>
      </w:r>
    </w:p>
    <w:bookmarkEnd w:id="2"/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要求</w:t>
      </w:r>
    </w:p>
    <w:p>
      <w:pPr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.完成800字左右观后感一篇，以影片内容为主题，阐述自己的看法和观点，要求内容积极向上，不违反法律法规。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.评审将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观后感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的立意、内容、结构、语言四方面进行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打分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.若发现</w:t>
      </w:r>
      <w:r>
        <w:rPr>
          <w:rFonts w:hint="eastAsia" w:ascii="仿宋_GB2312" w:hAnsi="Times New Roman" w:eastAsia="仿宋_GB2312" w:cs="Times New Roman"/>
          <w:sz w:val="32"/>
          <w:szCs w:val="32"/>
        </w:rPr>
        <w:t>雷同、抄袭现象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占比超过1/4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则判定为抄袭作品，扣10分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超过1/3扣除20分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超过1/2认定为0分。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.务必按时提交</w:t>
      </w:r>
      <w:r>
        <w:rPr>
          <w:rFonts w:hint="eastAsia" w:ascii="仿宋_GB2312" w:hAnsi="Times New Roman" w:eastAsia="仿宋_GB2312" w:cs="Times New Roman"/>
          <w:sz w:val="32"/>
          <w:szCs w:val="32"/>
        </w:rPr>
        <w:t>观后感，逾期视为放弃。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七、活动流程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（一）活动报名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.须在“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到梦空间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”报名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，人数限制100人，录取方式为报名制。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.录取人员根据“到梦空间”提示，加入通知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QQ群，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后续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活动信息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将在群内发布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现场观影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bookmarkStart w:id="0" w:name="_Hlk119274373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提前15分钟到达现场，须现场</w:t>
      </w:r>
      <w:r>
        <w:rPr>
          <w:rFonts w:hint="eastAsia" w:ascii="仿宋_GB2312" w:hAnsi="Times New Roman" w:eastAsia="仿宋_GB2312" w:cs="Times New Roman"/>
          <w:sz w:val="32"/>
          <w:szCs w:val="32"/>
        </w:rPr>
        <w:t>签到。</w:t>
      </w:r>
    </w:p>
    <w:bookmarkEnd w:id="0"/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（三）活动表彰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bookmarkStart w:id="1" w:name="_Hlk119274647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根据评分</w:t>
      </w:r>
      <w:r>
        <w:rPr>
          <w:rFonts w:hint="eastAsia" w:ascii="仿宋_GB2312" w:hAnsi="Times New Roman" w:eastAsia="仿宋_GB2312" w:cs="Times New Roman"/>
          <w:sz w:val="32"/>
          <w:szCs w:val="32"/>
        </w:rPr>
        <w:t>选取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排名</w:t>
      </w:r>
      <w:r>
        <w:rPr>
          <w:rFonts w:hint="eastAsia" w:ascii="仿宋_GB2312" w:hAnsi="Times New Roman" w:eastAsia="仿宋_GB2312" w:cs="Times New Roman"/>
          <w:sz w:val="32"/>
          <w:szCs w:val="32"/>
        </w:rPr>
        <w:t>前30％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的作品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，按照1</w:t>
      </w:r>
      <w:r>
        <w:rPr>
          <w:rFonts w:ascii="仿宋_GB2312" w:hAnsi="Times New Roman" w:eastAsia="仿宋_GB2312" w:cs="Times New Roman"/>
          <w:sz w:val="32"/>
          <w:szCs w:val="32"/>
        </w:rPr>
        <w:t>:2:3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的比例，评选出一、二、三等奖，并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按照“第二课堂成绩单”制度赋予相应学分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  <w:bookmarkEnd w:id="1"/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联系人：王峰（教师）18766855505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冯晨（学生）17852776370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附件：1.艾心社主题观影会观后感作品汇总表</w:t>
      </w:r>
    </w:p>
    <w:p>
      <w:pPr>
        <w:spacing w:line="560" w:lineRule="exact"/>
        <w:ind w:firstLine="1600" w:firstLineChars="5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2.艾心社观影会观后感评分标准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团委     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 2022年11月1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日 </w:t>
      </w:r>
    </w:p>
    <w:p>
      <w:pPr>
        <w:rPr>
          <w:rFonts w:ascii="仿宋_GB2312" w:eastAsia="仿宋_GB2312"/>
        </w:rPr>
      </w:pPr>
    </w:p>
    <w:sectPr>
      <w:footerReference r:id="rId3" w:type="default"/>
      <w:pgSz w:w="11906" w:h="16838"/>
      <w:pgMar w:top="1440" w:right="1644" w:bottom="1440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01C030-1F47-480E-9D8C-05AFE7481F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C0CA6D1-00C6-4442-8EA7-988B76A743B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A7CC317-2B91-4258-85D6-1CA2BF173A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14B21A6-D3E6-4299-885C-A9014CA7C8C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600C24F-9753-40F5-B2F2-54BBB35A18A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006942EB"/>
    <w:rsid w:val="006635C5"/>
    <w:rsid w:val="006942EB"/>
    <w:rsid w:val="007841A0"/>
    <w:rsid w:val="009B0284"/>
    <w:rsid w:val="00AC218C"/>
    <w:rsid w:val="00AF53F5"/>
    <w:rsid w:val="00B0375F"/>
    <w:rsid w:val="00B735CD"/>
    <w:rsid w:val="00D34E6A"/>
    <w:rsid w:val="01084A27"/>
    <w:rsid w:val="02953E00"/>
    <w:rsid w:val="048815AE"/>
    <w:rsid w:val="07AA27C9"/>
    <w:rsid w:val="07C800F8"/>
    <w:rsid w:val="0A2F7E1C"/>
    <w:rsid w:val="0D2D2AA5"/>
    <w:rsid w:val="11A53769"/>
    <w:rsid w:val="11CE3D29"/>
    <w:rsid w:val="13135720"/>
    <w:rsid w:val="14313331"/>
    <w:rsid w:val="14A10B0A"/>
    <w:rsid w:val="15D207BD"/>
    <w:rsid w:val="1A2E542D"/>
    <w:rsid w:val="1B7765BD"/>
    <w:rsid w:val="1BD143CB"/>
    <w:rsid w:val="1CA57B9E"/>
    <w:rsid w:val="1E0B7746"/>
    <w:rsid w:val="1FA348B4"/>
    <w:rsid w:val="204575E3"/>
    <w:rsid w:val="26DE3993"/>
    <w:rsid w:val="283E2B3E"/>
    <w:rsid w:val="2890663C"/>
    <w:rsid w:val="29443598"/>
    <w:rsid w:val="2B106D65"/>
    <w:rsid w:val="2B683710"/>
    <w:rsid w:val="2D0D1BD7"/>
    <w:rsid w:val="2D3D79DF"/>
    <w:rsid w:val="317B392D"/>
    <w:rsid w:val="31E63313"/>
    <w:rsid w:val="32AD6723"/>
    <w:rsid w:val="32D260BE"/>
    <w:rsid w:val="347B0274"/>
    <w:rsid w:val="34D01B4D"/>
    <w:rsid w:val="356142C6"/>
    <w:rsid w:val="35BD6A7D"/>
    <w:rsid w:val="36A05352"/>
    <w:rsid w:val="37D921BC"/>
    <w:rsid w:val="38083536"/>
    <w:rsid w:val="38421BF3"/>
    <w:rsid w:val="388D3323"/>
    <w:rsid w:val="39B933FD"/>
    <w:rsid w:val="3AB71296"/>
    <w:rsid w:val="3B422607"/>
    <w:rsid w:val="3E1131FC"/>
    <w:rsid w:val="3F7A44D3"/>
    <w:rsid w:val="408F6C52"/>
    <w:rsid w:val="422D2743"/>
    <w:rsid w:val="46D133D9"/>
    <w:rsid w:val="48520A9C"/>
    <w:rsid w:val="4A8E200E"/>
    <w:rsid w:val="4C5F15EC"/>
    <w:rsid w:val="4EF84337"/>
    <w:rsid w:val="5133250E"/>
    <w:rsid w:val="53104EC6"/>
    <w:rsid w:val="53406C68"/>
    <w:rsid w:val="53B523BE"/>
    <w:rsid w:val="55616369"/>
    <w:rsid w:val="57D93339"/>
    <w:rsid w:val="59CD581E"/>
    <w:rsid w:val="5A457E3E"/>
    <w:rsid w:val="5E072EC1"/>
    <w:rsid w:val="5E1802E2"/>
    <w:rsid w:val="5F0B1F24"/>
    <w:rsid w:val="5F3F4CC9"/>
    <w:rsid w:val="60776A84"/>
    <w:rsid w:val="60C85224"/>
    <w:rsid w:val="68BC3B57"/>
    <w:rsid w:val="69837CBF"/>
    <w:rsid w:val="6A9376F7"/>
    <w:rsid w:val="6C162E64"/>
    <w:rsid w:val="72BB76D6"/>
    <w:rsid w:val="73293C2F"/>
    <w:rsid w:val="760F67F7"/>
    <w:rsid w:val="76991ECD"/>
    <w:rsid w:val="76C50DBD"/>
    <w:rsid w:val="774F4E26"/>
    <w:rsid w:val="7BF65034"/>
    <w:rsid w:val="7C672856"/>
    <w:rsid w:val="7D10572D"/>
    <w:rsid w:val="7E126380"/>
    <w:rsid w:val="7F12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580</Words>
  <Characters>653</Characters>
  <Lines>5</Lines>
  <Paragraphs>1</Paragraphs>
  <TotalTime>2</TotalTime>
  <ScaleCrop>false</ScaleCrop>
  <LinksUpToDate>false</LinksUpToDate>
  <CharactersWithSpaces>678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2022-11-13T13:24:00Z</dcterms:created>
  <dc:creator>Lenovo</dc:creator>
  <cp:lastModifiedBy>菲菲猪</cp:lastModifiedBy>
  <dcterms:modified xsi:type="dcterms:W3CDTF">2022-11-16T08:31:24Z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CABD4A364F534922921D4DF56DF3D081</vt:lpwstr>
  </property>
  <property fmtid="{D5CDD505-2E9C-101B-9397-08002B2CF9AE}" pid="4" name="commondata">
    <vt:lpwstr>eyJoZGlkIjoiMzc5MWE1NjY4OWY0MTg5ZGU2NWU1YTI5MGI4ZjUyNTMifQ==</vt:lpwstr>
  </property>
</Properties>
</file>