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default" w:ascii="黑体" w:hAnsi="黑体" w:eastAsia="黑体" w:cs="黑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关于举办第十届MINI马拉松活动的通知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_GB2312" w:eastAsia="仿宋_GB2312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团总支、学生会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根据第十一届大学生体育文化节工作安排，经研究，决定举办</w:t>
      </w:r>
      <w:r>
        <w:rPr>
          <w:rFonts w:ascii="仿宋_GB2312" w:hAnsi="仿宋_GB2312" w:eastAsia="仿宋_GB2312"/>
          <w:sz w:val="32"/>
          <w:szCs w:val="32"/>
        </w:rPr>
        <w:t>第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十</w:t>
      </w:r>
      <w:r>
        <w:rPr>
          <w:rFonts w:ascii="仿宋_GB2312" w:hAnsi="仿宋_GB2312" w:eastAsia="仿宋_GB2312"/>
          <w:sz w:val="32"/>
          <w:szCs w:val="32"/>
        </w:rPr>
        <w:t>届MINI马拉松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校园跑</w:t>
      </w:r>
      <w:r>
        <w:rPr>
          <w:rFonts w:hint="default" w:ascii="仿宋_GB2312" w:hAnsi="仿宋_GB2312" w:eastAsia="仿宋_GB2312"/>
          <w:sz w:val="32"/>
          <w:szCs w:val="32"/>
        </w:rPr>
        <w:t>活动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现将活动具体事宜安排如下：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一、活动主题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firstLine="64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ascii="仿宋_GB2312" w:hAnsi="仿宋_GB2312" w:eastAsia="仿宋_GB2312"/>
          <w:sz w:val="32"/>
          <w:szCs w:val="32"/>
        </w:rPr>
        <w:t>同心同行，悦跑青春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二、参赛对象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我校太白湖校区21级、2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2级学生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三、活动时间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11月19日（周六）上午8:00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四、活动地点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太白湖校区护校河外圈跑道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五、活动要求及表彰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参赛队员须在11月16日18：00至11月17日20：00通过“到梦空间”报名，并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于11月17日21:00前以学院为单位将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</w:rPr>
        <w:t>参赛选手信息登记表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（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见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附件1）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电子版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发送至邮箱</w:t>
      </w:r>
      <w:r>
        <w:rPr>
          <w:rFonts w:hint="default" w:ascii="仿宋_GB2312" w:hAnsi="仿宋_GB2312" w:eastAsia="仿宋_GB2312" w:cs="Arial"/>
          <w:b w:val="0"/>
          <w:bCs w:val="0"/>
          <w:kern w:val="2"/>
          <w:sz w:val="32"/>
          <w:szCs w:val="32"/>
        </w:rPr>
        <w:t>912707738</w:t>
      </w:r>
      <w:r>
        <w:rPr>
          <w:rFonts w:hint="eastAsia" w:ascii="仿宋_GB2312" w:hAnsi="仿宋_GB2312" w:eastAsia="仿宋_GB2312" w:cs="Arial"/>
          <w:b w:val="0"/>
          <w:bCs w:val="0"/>
          <w:kern w:val="2"/>
          <w:sz w:val="32"/>
          <w:szCs w:val="32"/>
          <w:lang w:val="en-US" w:eastAsia="zh-CN"/>
        </w:rPr>
        <w:t>@</w:t>
      </w:r>
      <w:r>
        <w:rPr>
          <w:rFonts w:ascii="仿宋_GB2312" w:hAnsi="仿宋_GB2312" w:eastAsia="仿宋_GB2312" w:cs="Arial"/>
          <w:b w:val="0"/>
          <w:bCs w:val="0"/>
          <w:kern w:val="2"/>
          <w:sz w:val="32"/>
          <w:szCs w:val="32"/>
        </w:rPr>
        <w:t>qq.com</w:t>
      </w:r>
      <w:r>
        <w:rPr>
          <w:rFonts w:hint="eastAsia" w:ascii="仿宋_GB2312" w:hAnsi="仿宋_GB2312" w:eastAsia="仿宋_GB2312" w:cs="Arial"/>
          <w:b w:val="0"/>
          <w:bCs w:val="0"/>
          <w:kern w:val="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2.赛前将组织召开各学院负责人会议并签署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活动安全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承诺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书（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见</w:t>
      </w:r>
      <w:r>
        <w:rPr>
          <w:rFonts w:ascii="仿宋_GB2312" w:hAnsi="仿宋_GB2312" w:eastAsia="仿宋_GB2312"/>
          <w:b w:val="0"/>
          <w:bCs w:val="0"/>
          <w:sz w:val="32"/>
          <w:szCs w:val="32"/>
        </w:rPr>
        <w:t>附件2）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3.比赛规则及注意事项见附件3。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4.比赛设置一二三等奖、参与奖若干，给予“二课”赋分。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联系人：校学生会高蔚然（学生）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13156071008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汤赟瑞（教师）666691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0" w:firstLineChars="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320" w:firstLineChars="100"/>
        <w:jc w:val="both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附件：1.参赛选手信息登记表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1280" w:firstLineChars="400"/>
        <w:jc w:val="both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2.活动</w:t>
      </w:r>
      <w:r>
        <w:rPr>
          <w:rFonts w:ascii="仿宋_GB2312" w:hAnsi="仿宋_GB2312" w:eastAsia="仿宋_GB2312"/>
          <w:sz w:val="32"/>
          <w:szCs w:val="32"/>
        </w:rPr>
        <w:t>安全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承诺</w:t>
      </w:r>
      <w:r>
        <w:rPr>
          <w:rFonts w:ascii="仿宋_GB2312" w:hAnsi="仿宋_GB2312" w:eastAsia="仿宋_GB2312"/>
          <w:sz w:val="32"/>
          <w:szCs w:val="32"/>
        </w:rPr>
        <w:t>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1280" w:firstLineChars="400"/>
        <w:jc w:val="both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3.比赛规程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  学生会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2022年11月16日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wMzcyMjQ5ZDJlZGNmZGUwY2U2NDhkMmJhNDJlOTMifQ=="/>
  </w:docVars>
  <w:rsids>
    <w:rsidRoot w:val="7EE71149"/>
    <w:rsid w:val="079E2AF6"/>
    <w:rsid w:val="179F0935"/>
    <w:rsid w:val="185D3935"/>
    <w:rsid w:val="5CD366AE"/>
    <w:rsid w:val="7EE7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0" w:lineRule="exact"/>
      <w:ind w:firstLine="200" w:firstLineChars="200"/>
    </w:pPr>
    <w:rPr>
      <w:rFonts w:hint="eastAsia"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366</Words>
  <Characters>433</Characters>
  <Lines>0</Lines>
  <Paragraphs>0</Paragraphs>
  <TotalTime>25</TotalTime>
  <ScaleCrop>false</ScaleCrop>
  <LinksUpToDate>false</LinksUpToDate>
  <CharactersWithSpaces>447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2022-11-15T08:44:00Z</dcterms:created>
  <dc:creator>糖摄氏度</dc:creator>
  <cp:lastModifiedBy>糖摄氏度</cp:lastModifiedBy>
  <dcterms:modified xsi:type="dcterms:W3CDTF">2022-11-16T03:31:49Z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5410CC5F163E484FA5655DD64CD986BB</vt:lpwstr>
  </property>
</Properties>
</file>