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A30A9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关于公布我校首届“未来创星”路演人才</w:t>
      </w:r>
    </w:p>
    <w:p w14:paraId="3B099E31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选拔赛校级决赛名单的通知</w:t>
      </w:r>
    </w:p>
    <w:p w14:paraId="4E55A2F2">
      <w:pPr>
        <w:rPr>
          <w:rFonts w:hint="eastAsia"/>
          <w:lang w:val="en-US" w:eastAsia="zh-CN"/>
        </w:rPr>
      </w:pPr>
    </w:p>
    <w:p w14:paraId="68269B0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2C1228B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根据《关于开展“未来创星”创新人才储备库2026年度招募暨首届路演人才选拔赛的通知》要求，经学生申报、学院推荐、校赛初审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，确定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王硕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等10名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入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校级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决赛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。现将名单（见附件）予以公布。</w:t>
      </w:r>
    </w:p>
    <w:p w14:paraId="1AFE6F8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请入围决赛的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学生于3月19日前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加入赛事交流QQ群（群号：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450870787）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/>
          <w:szCs w:val="32"/>
        </w:rPr>
        <w:t>认真备赛，充分展现我校学子创新精神与实践风采。后续决赛具体时间、地点及相关安排将在群内另行通知。请各学院高度重视，做好入围学生的指导与保障工作，以此次赛事为契机，持续挖掘创新人才，营造浓厚的创新创业氛围。</w:t>
      </w:r>
    </w:p>
    <w:p w14:paraId="4F7BA77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ind w:firstLine="400" w:firstLineChars="200"/>
        <w:textAlignment w:val="auto"/>
        <w:rPr>
          <w:rFonts w:hint="eastAsia" w:ascii="Times New Roman" w:hAnsi="Times New Roman" w:eastAsia="宋体" w:cs="Times New Roman"/>
          <w:sz w:val="20"/>
          <w:szCs w:val="32"/>
          <w:lang w:val="en-US" w:eastAsia="zh-CN"/>
        </w:rPr>
      </w:pPr>
    </w:p>
    <w:p w14:paraId="31E1858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附件：《济宁医学院首届“未来创星”路演人才选拔赛校级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决赛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名单》</w:t>
      </w:r>
      <w:bookmarkStart w:id="0" w:name="_GoBack"/>
      <w:bookmarkEnd w:id="0"/>
    </w:p>
    <w:p w14:paraId="1E387A4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E6C30D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D6CA12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5207162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2026年3月18日</w:t>
      </w:r>
    </w:p>
    <w:p w14:paraId="5F25BC31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 w14:paraId="68D25914">
      <w:pPr>
        <w:ind w:left="0" w:leftChars="0" w:firstLine="0" w:firstLineChars="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 w14:paraId="1C522D2A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首届“未来创星”路演人才</w:t>
      </w:r>
    </w:p>
    <w:p w14:paraId="0006E2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选拔赛校级决赛名单</w:t>
      </w:r>
    </w:p>
    <w:p w14:paraId="1CF448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rPr>
          <w:rFonts w:hint="eastAsia" w:eastAsia="仿宋_GB2312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以姓氏笔画排序</w:t>
      </w:r>
      <w:r>
        <w:rPr>
          <w:rFonts w:hint="eastAsia"/>
          <w:lang w:eastAsia="zh-CN"/>
        </w:rPr>
        <w:t>）</w:t>
      </w:r>
    </w:p>
    <w:p w14:paraId="2E1D26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8"/>
        <w:tblW w:w="8518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1236"/>
        <w:gridCol w:w="2539"/>
        <w:gridCol w:w="3872"/>
      </w:tblGrid>
      <w:tr w14:paraId="65B82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77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79F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4CF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E2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年级专业班级</w:t>
            </w:r>
          </w:p>
        </w:tc>
      </w:tr>
      <w:tr w14:paraId="03D88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FD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F161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王硕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EE8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医药工程学院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75E45"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2024级生物制药专业1班</w:t>
            </w:r>
          </w:p>
        </w:tc>
      </w:tr>
      <w:tr w14:paraId="4E3BF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266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4542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孙绮雯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2D56C"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B5D7A"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2024口腔医学专业1班</w:t>
            </w:r>
          </w:p>
        </w:tc>
      </w:tr>
      <w:tr w14:paraId="03DBF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23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D22F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杨怡安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C954F"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539C3"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2025级儿科学专业1班</w:t>
            </w:r>
          </w:p>
        </w:tc>
      </w:tr>
      <w:tr w14:paraId="56334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928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1D1E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时璐瑶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6994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91B4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2024级计算机科学与技术本科1班</w:t>
            </w:r>
          </w:p>
        </w:tc>
      </w:tr>
      <w:tr w14:paraId="43BBF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485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751C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宋灏妍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FEC8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3974C"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2024级医学影像学专业2班</w:t>
            </w:r>
          </w:p>
        </w:tc>
      </w:tr>
      <w:tr w14:paraId="05D33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82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3A0E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聂驿苏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12792"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455B2"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2024级生物信息学专业1班</w:t>
            </w:r>
          </w:p>
        </w:tc>
      </w:tr>
      <w:tr w14:paraId="588FA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FD9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0990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崔蓓蓓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54403"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法医学院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C71E8"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2024级法医学专业1班</w:t>
            </w:r>
          </w:p>
        </w:tc>
      </w:tr>
      <w:tr w14:paraId="59504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91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D387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鲁佳佳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1DDBA"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ED673"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2024级临床药学本科2班</w:t>
            </w:r>
          </w:p>
        </w:tc>
      </w:tr>
      <w:tr w14:paraId="58303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793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4E21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谢家乐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D04D8"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9BF08"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2025级临床医学专业圣地班</w:t>
            </w:r>
          </w:p>
        </w:tc>
      </w:tr>
      <w:tr w14:paraId="1B6D0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B87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042C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解雨彤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ADD73"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68BB9"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2024级英语本科1班</w:t>
            </w:r>
          </w:p>
        </w:tc>
      </w:tr>
    </w:tbl>
    <w:p w14:paraId="26B8B5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footerReference r:id="rId5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6AC60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5BDDD7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85BDDD7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972443"/>
    <w:rsid w:val="10B1044F"/>
    <w:rsid w:val="507304EA"/>
    <w:rsid w:val="60C64AD7"/>
    <w:rsid w:val="75D3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left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黑体" w:cs="宋体"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link w:val="12"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楷体_GB2312" w:cs="楷体_GB2312"/>
      <w:color w:val="000000" w:themeColor="text1"/>
      <w:w w:val="66"/>
      <w:kern w:val="0"/>
      <w:szCs w:val="32"/>
      <w:lang w:bidi="ar"/>
      <w14:textFill>
        <w14:solidFill>
          <w14:schemeClr w14:val="tx1"/>
        </w14:solidFill>
      </w14:textFill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  <w:outlineLvl w:val="2"/>
    </w:pPr>
    <w:rPr>
      <w:rFonts w:hint="eastAsia" w:ascii="宋体" w:hAnsi="宋体" w:eastAsia="楷体_GB2312" w:cs="宋体"/>
      <w:bCs/>
      <w:kern w:val="0"/>
      <w:sz w:val="32"/>
      <w:szCs w:val="27"/>
      <w:lang w:bidi="ar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标题 1字符"/>
    <w:basedOn w:val="9"/>
    <w:link w:val="2"/>
    <w:qFormat/>
    <w:uiPriority w:val="9"/>
    <w:rPr>
      <w:rFonts w:eastAsia="黑体"/>
      <w:bCs/>
      <w:kern w:val="44"/>
      <w:sz w:val="44"/>
      <w:szCs w:val="44"/>
    </w:rPr>
  </w:style>
  <w:style w:type="character" w:customStyle="1" w:styleId="12">
    <w:name w:val="标题 2字符"/>
    <w:basedOn w:val="9"/>
    <w:link w:val="3"/>
    <w:qFormat/>
    <w:uiPriority w:val="9"/>
    <w:rPr>
      <w:rFonts w:ascii="Times New Roman" w:hAnsi="Times New Roman" w:eastAsia="楷体_GB2312" w:cs="楷体_GB2312"/>
      <w:color w:val="000000" w:themeColor="text1"/>
      <w:w w:val="66"/>
      <w:kern w:val="0"/>
      <w:sz w:val="32"/>
      <w:szCs w:val="32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534</Words>
  <Characters>583</Characters>
  <Lines>0</Lines>
  <Paragraphs>0</Paragraphs>
  <TotalTime>9</TotalTime>
  <ScaleCrop>false</ScaleCrop>
  <LinksUpToDate>false</LinksUpToDate>
  <CharactersWithSpaces>588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2026-03-17T09:21:00Z</dcterms:created>
  <dc:creator>微信用户</dc:creator>
  <cp:lastModifiedBy>凯旋门</cp:lastModifiedBy>
  <dcterms:modified xsi:type="dcterms:W3CDTF">2026-03-18T09:48:21Z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CA56545E2D4947B7A3A6014663595DD1_13</vt:lpwstr>
  </property>
  <property fmtid="{D5CDD505-2E9C-101B-9397-08002B2CF9AE}" pid="4" name="KSOTemplateDocerSaveRecord">
    <vt:lpwstr>eyJoZGlkIjoiMmNkNmJjNGIyMWU1NTA0NzU2YmU1NDBjNzExNDgxOGQiLCJ1c2VySWQiOiIxMTQ4Nzk3OTk3In0=</vt:lpwstr>
  </property>
</Properties>
</file>