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济宁医学院首届医学免疫学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科普作品大赛的通知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为培育优秀科普创作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力量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优秀医学免疫学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科普作</w:t>
      </w:r>
      <w:r>
        <w:rPr>
          <w:rFonts w:hint="eastAsia" w:ascii="仿宋_GB2312" w:hAnsi="仿宋_GB2312" w:eastAsia="仿宋_GB2312" w:cs="仿宋_GB2312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济宁医学院首届医学免疫学科普作品大赛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一、比赛时间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初赛：2023年4月12日至5月18日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复赛：2023年5月25日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已修完或正在学习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医学免疫学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的在校学生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基础医学院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团总支、免疫学</w:t>
      </w:r>
      <w:r>
        <w:rPr>
          <w:rFonts w:hint="eastAsia" w:ascii="仿宋_GB2312" w:hAnsi="仿宋_GB2312" w:eastAsia="仿宋_GB2312" w:cs="仿宋_GB2312"/>
          <w:sz w:val="32"/>
          <w:szCs w:val="32"/>
        </w:rPr>
        <w:t>教研室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四、作品要求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（一）作品类型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1.视频。以短视频为主，时长不超过5分钟。形式包括但不限于纪录片、宣传片、微电影、访谈、动画、AR、VR等，视频分辨率不低于1080P,码流不低于5-8M/S。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2.图文。图文单篇字数以1200-3000字为宜，深度图文不超过5000字；漫画及挂图作品（含系列）需内容完整，能够表达至少1个知识点，图片分辨率不低于1280*720像素。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3.应用。包括H5、小游戏等。画面美观，具有趣味性、观赏性、互动性。H5不少于6页（含封面、封底）、游戏不少于3关。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（二）选题方向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创作选题内容可参照《医学免疫学》教材，选题方向包括解读国家战略、剖析前沿科技、回应社会热点、宣传科学人物、普及应急知识、澄清科学谣言、构建免疫学知识图谱等。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  <w:t>（三）资格要求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的作品应具备科学性、原创性、思想性、艺术性、通俗性，适于互联网传播；所申报内容须为原创，且前期未曾公开发表，保证所用素材均无版权争议，不得申报已发表或已授权其他单位使用的作品，一经发现，取消被资助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五、比赛安排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（一）参赛报名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比赛以团队形式参加，每队人数不超过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参赛同学须于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5月22日7:00-18:00在“到梦空间”报名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报名汇总表（详见附件）以班级为单位于5月18日前发送至邮箱1613667485@qq.com。每团队选派一名代表加入赛事通知QQ群：801053186，以便接收相关通知。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（二）初赛评选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初赛为线上进行，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作品须在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超星学习通“医学免疫学-春季”课程提交。较大的文件可上传至百度网盘或阿里云盘，在课程中提交分享链接和提取码即可。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免疫学教研室将组织专家对申报作品或选题进行评选，并将结果反馈给申报对象，优选作品进入复赛。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（三）复赛评选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复赛为现场答辩，具体时间和地点另行通知。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（四）创作指导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申报对象可在科普中国（https://www.kepuchina.cn/）或其他短视频科普版块在线观摩学习，提高创作技能，或与指导老师联系，协助完成作品。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（五）传播推广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根据不同作品的传播类型，将优质作品在相应的渠道、平台进行精准推荐。申报对象也可借助自身互联网平台影响力进行转发、推广。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表彰奖励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1.正在学习“医学免疫学”的学生：本赛事作为过程性考核的一部分，提交有效作品可获得本课程过程性考核成绩（总分5分，图文类起评分为2分，视频和应用类起评分为3分）。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进入复赛的团队（约20名）将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按比例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一、二、三等奖若干，颁发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获奖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证书，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根据“第二课堂成绩单”制度赋予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科创类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学分。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联系人：戴军  李志华  李春霞  赵明升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联系方式：0537-3616283；超星学习通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地址：基础医学院免疫学教研室（北实验楼218室）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附件：首届医学免疫学科普作品大赛报名汇总表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团委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2023年4月12日</w:t>
      </w:r>
    </w:p>
    <w:sectPr>
      <w:headerReference r:id="rId3" w:type="default"/>
      <w:footerReference r:id="rId4" w:type="default"/>
      <w:pgSz w:w="11906" w:h="16838"/>
      <w:pgMar w:top="1440" w:right="1689" w:bottom="1213" w:left="1689" w:header="720" w:footer="720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A6FD6F-A18E-46A8-A988-118D890FDE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7964433-8297-4AB0-8CA8-14CD56D6DD1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2EE16CF-3E05-4D73-A002-68C5524FD6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F76F273-CB24-4FC9-B46E-8063D09B618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A7F1856-49F4-41CC-A315-5AB4306E152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lang w:val="en-US" w:eastAsia="zh-CN"/>
      </w:rPr>
    </w:pPr>
  </w:p>
  <w:p>
    <w:pPr>
      <w:pStyle w:val="3"/>
      <w:rPr>
        <w:rFonts w:hint="eastAsia"/>
        <w:lang w:val="en-US" w:eastAsia="zh-CN"/>
      </w:rPr>
    </w:pPr>
  </w:p>
  <w:p>
    <w:pPr>
      <w:pStyle w:val="3"/>
      <w:rPr>
        <w:rFonts w:hint="default" w:eastAsia="宋体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00000000"/>
    <w:rsid w:val="0889106F"/>
    <w:rsid w:val="0CA000A6"/>
    <w:rsid w:val="38155601"/>
    <w:rsid w:val="54485DEF"/>
    <w:rsid w:val="60756446"/>
    <w:rsid w:val="696A2182"/>
    <w:rsid w:val="7609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1183</Words>
  <Characters>1307</Characters>
  <Paragraphs>49</Paragraphs>
  <TotalTime>2</TotalTime>
  <ScaleCrop>false</ScaleCrop>
  <LinksUpToDate>false</LinksUpToDate>
  <CharactersWithSpaces>1318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2020-01-30T07:58:00Z</dcterms:created>
  <dc:creator>54678</dc:creator>
  <cp:lastModifiedBy>菲菲猪</cp:lastModifiedBy>
  <cp:lastPrinted>2022-03-28T13:26:00Z</cp:lastPrinted>
  <dcterms:modified xsi:type="dcterms:W3CDTF">2023-04-11T08:15:16Z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8314978F63174EF4B5D18EBE13084C52</vt:lpwstr>
  </property>
</Properties>
</file>