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济宁医学院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关于</w:t>
      </w: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举办第四届青年志愿服务项目大赛</w:t>
      </w:r>
      <w:r>
        <w:rPr>
          <w:rFonts w:hint="eastAsia" w:ascii="方正小标宋简体" w:eastAsia="方正小标宋简体"/>
          <w:color w:val="auto"/>
          <w:sz w:val="44"/>
          <w:szCs w:val="44"/>
        </w:rPr>
        <w:t>决赛的通知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各学院：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根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学校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届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青年志愿服务项目大赛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工作安排，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现就组织举办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校级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决赛有关事项通知如下：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一、</w:t>
      </w: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比赛时间及地点</w:t>
      </w:r>
    </w:p>
    <w:p>
      <w:pPr>
        <w:keepNext w:val="0"/>
        <w:keepLines w:val="0"/>
        <w:pageBreakBefore w:val="0"/>
        <w:tabs>
          <w:tab w:val="left" w:pos="22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: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周三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）；</w:t>
      </w:r>
      <w:r>
        <w:rPr>
          <w:rFonts w:hint="eastAsia" w:ascii="仿宋_GB2312" w:eastAsia="仿宋_GB2312"/>
          <w:sz w:val="32"/>
          <w:szCs w:val="32"/>
          <w:highlight w:val="none"/>
        </w:rPr>
        <w:t>太白湖校区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教学楼631报告厅、日照校区0911会议室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、</w:t>
      </w: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参赛</w:t>
      </w: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校级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复赛成绩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14名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（见附件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三、参加人员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各学院团总支负责人、学院青年志愿者协会负责人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四、比赛形式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决赛分现场汇报和提问答辩两个环节，每团队选派1人PPT汇报（限时5分钟，汇报主要包括项目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背景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、项目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可行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性、创新性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、社会影响、现实意义等)。评审专家根据现场汇报情况进行提问，并对项目提出意见或建议。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五、其他要求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1.汇报人员需着正装，提前15分钟到达会场并在指定区域就座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，团队其他成员作为观众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参会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不能按时参加答辩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视为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自动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放弃资格，如有特殊情况请提前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报备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答辩过程中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请在等候区耐心等待，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请勿随意离开会场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请各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参赛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团队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月22日上午11：30前到决赛地点拷贝PPT并彩排；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于5月20日（周一）19:00在赛事QQ群（群号929815685）内抽签，按抽签确定的顺序汇报（济宁、日照校区先后进行）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3.请各学院于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5月20日17:00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前将参会回执（见附件2）报送至指定邮箱，5月22日上午11:30后可关注“济医青年”微信公众号并发送“座次”查询座次。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联系人：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u w:val="none"/>
          <w:lang w:val="en-US" w:eastAsia="zh-CN" w:bidi="ar"/>
        </w:rPr>
        <w:t>汤赟瑞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u w:val="none"/>
          <w:lang w:val="en-US" w:eastAsia="zh-CN" w:bidi="ar"/>
        </w:rPr>
        <w:t>电  话：0537-3616085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邮  箱：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  <w:t>3259288627@qq.com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1.第四届青年志愿服务项目大赛决赛名单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600" w:leftChars="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2.参会回执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center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团委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</w:p>
    <w:p>
      <w:pP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0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第四届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青年志愿服务项目大赛决赛名单</w:t>
      </w:r>
    </w:p>
    <w:tbl>
      <w:tblPr>
        <w:tblStyle w:val="5"/>
        <w:tblpPr w:leftFromText="180" w:rightFromText="180" w:vertAnchor="text" w:horzAnchor="page" w:tblpX="1704" w:tblpY="356"/>
        <w:tblOverlap w:val="never"/>
        <w:tblW w:w="8752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64"/>
        <w:gridCol w:w="5507"/>
        <w:gridCol w:w="258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aps w:val="0"/>
                <w:spacing w:val="0"/>
                <w:sz w:val="24"/>
                <w:szCs w:val="24"/>
                <w:u w:val="none"/>
              </w:rPr>
              <w:t>序号</w:t>
            </w:r>
          </w:p>
        </w:tc>
        <w:tc>
          <w:tcPr>
            <w:tcW w:w="55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aps w:val="0"/>
                <w:spacing w:val="0"/>
                <w:sz w:val="24"/>
                <w:szCs w:val="24"/>
                <w:u w:val="none"/>
              </w:rPr>
              <w:t>项目名称</w:t>
            </w:r>
          </w:p>
        </w:tc>
        <w:tc>
          <w:tcPr>
            <w:tcW w:w="25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aps w:val="0"/>
                <w:spacing w:val="0"/>
                <w:sz w:val="24"/>
                <w:szCs w:val="24"/>
                <w:u w:val="none"/>
              </w:rPr>
              <w:t>学院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1</w:t>
            </w:r>
          </w:p>
        </w:tc>
        <w:tc>
          <w:tcPr>
            <w:tcW w:w="55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“防治结核，志愿有我”志愿服务项目</w:t>
            </w:r>
          </w:p>
        </w:tc>
        <w:tc>
          <w:tcPr>
            <w:tcW w:w="25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护理学院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2</w:t>
            </w:r>
          </w:p>
        </w:tc>
        <w:tc>
          <w:tcPr>
            <w:tcW w:w="55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“两弹一星”为导，十字“氢”年力行</w:t>
            </w:r>
          </w:p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志愿服务项目</w:t>
            </w:r>
          </w:p>
        </w:tc>
        <w:tc>
          <w:tcPr>
            <w:tcW w:w="25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护理学院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3</w:t>
            </w:r>
          </w:p>
        </w:tc>
        <w:tc>
          <w:tcPr>
            <w:tcW w:w="55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湛蓝丝带在行动——济宁医学院消除宫颈癌</w:t>
            </w:r>
          </w:p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志愿服务项目</w:t>
            </w:r>
          </w:p>
        </w:tc>
        <w:tc>
          <w:tcPr>
            <w:tcW w:w="25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护理学院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4</w:t>
            </w:r>
          </w:p>
        </w:tc>
        <w:tc>
          <w:tcPr>
            <w:tcW w:w="55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“流光医彩”中医药志愿服务项目</w:t>
            </w:r>
          </w:p>
        </w:tc>
        <w:tc>
          <w:tcPr>
            <w:tcW w:w="25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临床医学院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5</w:t>
            </w:r>
          </w:p>
        </w:tc>
        <w:tc>
          <w:tcPr>
            <w:tcW w:w="55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“青‘清’引领护运河，绿色长征久为功”</w:t>
            </w:r>
          </w:p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河小青创新实践志愿服务项目</w:t>
            </w:r>
          </w:p>
        </w:tc>
        <w:tc>
          <w:tcPr>
            <w:tcW w:w="25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法医学与医学检验学院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6</w:t>
            </w:r>
          </w:p>
        </w:tc>
        <w:tc>
          <w:tcPr>
            <w:tcW w:w="55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“零容忍”行动——让欺凌止步，助友爱前行</w:t>
            </w:r>
          </w:p>
        </w:tc>
        <w:tc>
          <w:tcPr>
            <w:tcW w:w="25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护理学院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7</w:t>
            </w:r>
          </w:p>
        </w:tc>
        <w:tc>
          <w:tcPr>
            <w:tcW w:w="55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携手禁毒防艾 护航绿色人生</w:t>
            </w:r>
          </w:p>
        </w:tc>
        <w:tc>
          <w:tcPr>
            <w:tcW w:w="25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临床医学院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8</w:t>
            </w:r>
          </w:p>
        </w:tc>
        <w:tc>
          <w:tcPr>
            <w:tcW w:w="55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“性”运青春，健康相伴</w:t>
            </w:r>
          </w:p>
        </w:tc>
        <w:tc>
          <w:tcPr>
            <w:tcW w:w="25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管理学院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9</w:t>
            </w:r>
          </w:p>
        </w:tc>
        <w:tc>
          <w:tcPr>
            <w:tcW w:w="55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国粹芳香，“药”你来识</w:t>
            </w:r>
          </w:p>
        </w:tc>
        <w:tc>
          <w:tcPr>
            <w:tcW w:w="25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药学院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10</w:t>
            </w:r>
          </w:p>
        </w:tc>
        <w:tc>
          <w:tcPr>
            <w:tcW w:w="55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每一颗“糖宝”都很甜</w:t>
            </w:r>
          </w:p>
        </w:tc>
        <w:tc>
          <w:tcPr>
            <w:tcW w:w="25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第二临床医学院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11</w:t>
            </w:r>
          </w:p>
        </w:tc>
        <w:tc>
          <w:tcPr>
            <w:tcW w:w="55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“食安无忧，健康无虞”——食源性疾病</w:t>
            </w:r>
          </w:p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防治志愿服务项目</w:t>
            </w:r>
          </w:p>
        </w:tc>
        <w:tc>
          <w:tcPr>
            <w:tcW w:w="25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公共卫生学院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12</w:t>
            </w:r>
          </w:p>
        </w:tc>
        <w:tc>
          <w:tcPr>
            <w:tcW w:w="55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好“孕”来-关爱孕产妇志愿服务项目</w:t>
            </w:r>
          </w:p>
        </w:tc>
        <w:tc>
          <w:tcPr>
            <w:tcW w:w="25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护理学院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13</w:t>
            </w:r>
          </w:p>
        </w:tc>
        <w:tc>
          <w:tcPr>
            <w:tcW w:w="55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“新时代传声筒”—宣讲“集市”进社区</w:t>
            </w:r>
          </w:p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志愿服务项目</w:t>
            </w:r>
          </w:p>
        </w:tc>
        <w:tc>
          <w:tcPr>
            <w:tcW w:w="25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外国语学院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14</w:t>
            </w:r>
          </w:p>
        </w:tc>
        <w:tc>
          <w:tcPr>
            <w:tcW w:w="55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小红衣志愿者——推动文明旅游和城市建设的发展</w:t>
            </w:r>
          </w:p>
        </w:tc>
        <w:tc>
          <w:tcPr>
            <w:tcW w:w="25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</w:rPr>
              <w:t>管理学院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875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="0" w:afterAutospacing="0" w:line="216" w:lineRule="atLeast"/>
              <w:ind w:left="0" w:right="0"/>
              <w:jc w:val="left"/>
              <w:rPr>
                <w:rFonts w:hint="default" w:ascii="仿宋_GB2312" w:hAnsi="仿宋_GB2312" w:eastAsia="仿宋_GB2312" w:cs="仿宋_GB2312"/>
                <w:caps w:val="0"/>
                <w:spacing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 w:val="0"/>
                <w:spacing w:val="0"/>
                <w:sz w:val="24"/>
                <w:szCs w:val="24"/>
                <w:u w:val="none"/>
                <w:lang w:val="en-US" w:eastAsia="zh-CN"/>
              </w:rPr>
              <w:t>备注：以上排序以复赛成绩高低为序。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0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</w:p>
    <w:p>
      <w:pPr>
        <w:adjustRightInd w:val="0"/>
        <w:snapToGrid w:val="0"/>
        <w:spacing w:line="560" w:lineRule="exact"/>
        <w:jc w:val="both"/>
        <w:rPr>
          <w:rFonts w:hint="eastAsia" w:ascii="仿宋_GB2312" w:hAnsi="仿宋_GB2312" w:eastAsia="仿宋_GB2312" w:cs="仿宋_GB2312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参会回执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960" w:firstLineChars="3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学院：</w:t>
      </w: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参会教师：</w:t>
      </w:r>
    </w:p>
    <w:tbl>
      <w:tblPr>
        <w:tblStyle w:val="6"/>
        <w:tblpPr w:leftFromText="180" w:rightFromText="180" w:vertAnchor="text" w:horzAnchor="page" w:tblpX="1905" w:tblpY="40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1"/>
        <w:gridCol w:w="47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37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学院青志协负责人</w:t>
            </w:r>
          </w:p>
        </w:tc>
        <w:tc>
          <w:tcPr>
            <w:tcW w:w="47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参会学生（共**人）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</w:trPr>
        <w:tc>
          <w:tcPr>
            <w:tcW w:w="37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474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</w:pPr>
    </w:p>
    <w:p>
      <w:pPr>
        <w:adjustRightInd w:val="0"/>
        <w:snapToGrid w:val="0"/>
        <w:spacing w:line="560" w:lineRule="exact"/>
        <w:jc w:val="both"/>
        <w:rPr>
          <w:rFonts w:ascii="方正小标宋简体" w:eastAsia="方正小标宋简体"/>
          <w:color w:val="auto"/>
          <w:sz w:val="44"/>
          <w:szCs w:val="44"/>
        </w:rPr>
      </w:pPr>
    </w:p>
    <w:sectPr>
      <w:footerReference r:id="rId3" w:type="default"/>
      <w:pgSz w:w="11906" w:h="16838"/>
      <w:pgMar w:top="1361" w:right="1644" w:bottom="1361" w:left="1644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-webkit-standar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00000000"/>
    <w:rsid w:val="0BAB1D75"/>
    <w:rsid w:val="121C7CD1"/>
    <w:rsid w:val="304A0982"/>
    <w:rsid w:val="374C5759"/>
    <w:rsid w:val="3D800C0F"/>
    <w:rsid w:val="464D24F8"/>
    <w:rsid w:val="478B2AFB"/>
    <w:rsid w:val="651C24C0"/>
    <w:rsid w:val="6F1A01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rPr>
      <w:sz w:val="24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unhideWhenUsed/>
    <w:qFormat/>
    <w:uiPriority w:val="99"/>
    <w:rPr>
      <w:color w:val="0000FF"/>
      <w:u w:val="single"/>
    </w:rPr>
  </w:style>
  <w:style w:type="character" w:customStyle="1" w:styleId="9">
    <w:name w:val="font11"/>
    <w:basedOn w:val="7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1021</Words>
  <Characters>1119</Characters>
  <Lines>7</Lines>
  <Paragraphs>2</Paragraphs>
  <TotalTime>10</TotalTime>
  <ScaleCrop>false</ScaleCrop>
  <LinksUpToDate>false</LinksUpToDate>
  <CharactersWithSpaces>1194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2022-02-17T10:38:00Z</dcterms:created>
  <dc:creator>菲菲猪</dc:creator>
  <cp:lastModifiedBy>LENOVO</cp:lastModifiedBy>
  <cp:lastPrinted>2024-05-10T02:21:00Z</cp:lastPrinted>
  <dcterms:modified xsi:type="dcterms:W3CDTF">2024-05-13T03:13:08Z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382D01189BCC43F9870DB05C7960E3EC_13</vt:lpwstr>
  </property>
</Properties>
</file>