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关于举办济宁医学院</w:t>
      </w:r>
    </w:p>
    <w:p>
      <w:pPr>
        <w:spacing w:line="560" w:lineRule="exact"/>
        <w:jc w:val="center"/>
        <w:rPr>
          <w:rFonts w:hint="eastAsia"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健康教育及健康促进学术讲座暨</w:t>
      </w:r>
    </w:p>
    <w:p>
      <w:pPr>
        <w:spacing w:line="56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世界艾滋病日</w:t>
      </w:r>
      <w:r>
        <w:rPr>
          <w:rFonts w:hint="eastAsia" w:ascii="方正小标宋简体" w:hAnsi="仿宋" w:eastAsia="方正小标宋简体" w:cs="方正小标宋简体"/>
          <w:sz w:val="44"/>
          <w:szCs w:val="44"/>
          <w:lang w:val="en-US" w:eastAsia="zh-CN"/>
        </w:rPr>
        <w:t>活动颁奖典礼的</w:t>
      </w:r>
      <w:r>
        <w:rPr>
          <w:rFonts w:hint="eastAsia" w:ascii="方正小标宋简体" w:hAnsi="仿宋" w:eastAsia="方正小标宋简体" w:cs="方正小标宋简体"/>
          <w:sz w:val="44"/>
          <w:szCs w:val="44"/>
        </w:rPr>
        <w:t>通知</w:t>
      </w:r>
    </w:p>
    <w:p>
      <w:pPr>
        <w:spacing w:line="560" w:lineRule="exact"/>
        <w:rPr>
          <w:rFonts w:ascii="方正小标宋简体" w:hAnsi="Times New Roman" w:eastAsia="方正小标宋简体" w:cs="Times New Roman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2022年12月1日是第35个“世界艾滋病日”，为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继续加强</w:t>
      </w:r>
      <w:r>
        <w:rPr>
          <w:rFonts w:hint="eastAsia" w:ascii="仿宋_GB2312" w:hAnsi="仿宋_GB2312" w:eastAsia="仿宋_GB2312" w:cs="仿宋_GB2312"/>
          <w:sz w:val="32"/>
          <w:szCs w:val="32"/>
        </w:rPr>
        <w:t>我校艾滋病防治宣传教育，进一步推动新时代艾滋病防治工作的高质量发展，全面营造全社会参与艾滋病防治的良好氛围，经研究，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决定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开展健康教育及健康促进学术讲座暨世界艾滋病日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</w:t>
      </w:r>
      <w:r>
        <w:rPr>
          <w:rFonts w:hint="eastAsia" w:ascii="仿宋_GB2312" w:hAnsi="仿宋_GB2312" w:eastAsia="仿宋_GB2312" w:cs="仿宋_GB2312"/>
          <w:sz w:val="32"/>
          <w:szCs w:val="32"/>
        </w:rPr>
        <w:t>颁奖典礼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现将相关事项通知如下：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讲座主题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共抗艾滋，共享健康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二、主办单位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济宁医学院、济宁市疾病预防控制中心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三、承办单位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团委、公共卫生学院、护理学院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讲座时间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2022年1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ascii="仿宋_GB2312" w:hAnsi="仿宋_GB2312" w:eastAsia="仿宋_GB2312" w:cs="仿宋_GB2312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:</w:t>
      </w:r>
      <w:r>
        <w:rPr>
          <w:rFonts w:ascii="仿宋_GB2312" w:hAnsi="仿宋_GB2312" w:eastAsia="仿宋_GB2312" w:cs="仿宋_GB2312"/>
          <w:sz w:val="32"/>
          <w:szCs w:val="32"/>
        </w:rPr>
        <w:t>00</w:t>
      </w:r>
      <w:r>
        <w:rPr>
          <w:rFonts w:hint="eastAsia" w:ascii="仿宋_GB2312" w:hAnsi="仿宋_GB2312" w:eastAsia="仿宋_GB2312" w:cs="仿宋_GB2312"/>
          <w:sz w:val="32"/>
          <w:szCs w:val="32"/>
        </w:rPr>
        <w:t>—</w:t>
      </w:r>
      <w:r>
        <w:rPr>
          <w:rFonts w:ascii="仿宋_GB2312" w:hAnsi="仿宋_GB2312" w:eastAsia="仿宋_GB2312" w:cs="仿宋_GB2312"/>
          <w:sz w:val="32"/>
          <w:szCs w:val="32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:</w:t>
      </w:r>
      <w:r>
        <w:rPr>
          <w:rFonts w:ascii="仿宋_GB2312" w:hAnsi="仿宋_GB2312" w:eastAsia="仿宋_GB2312" w:cs="仿宋_GB2312"/>
          <w:sz w:val="32"/>
          <w:szCs w:val="32"/>
        </w:rPr>
        <w:t>30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主讲人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宁传艺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杨兴光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刘连青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sz w:val="32"/>
          <w:szCs w:val="32"/>
        </w:rPr>
        <w:t>参与方式：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线上（腾讯会议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：</w:t>
      </w:r>
      <w:r>
        <w:rPr>
          <w:rFonts w:ascii="仿宋_GB2312" w:hAnsi="Times New Roman" w:eastAsia="仿宋_GB2312" w:cs="Times New Roman"/>
          <w:sz w:val="32"/>
          <w:szCs w:val="32"/>
        </w:rPr>
        <w:t>968-919-382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线下：</w:t>
      </w:r>
      <w:bookmarkStart w:id="0" w:name="_Hlk120615882"/>
      <w:r>
        <w:rPr>
          <w:rFonts w:hint="eastAsia" w:ascii="仿宋_GB2312" w:hAnsi="Times New Roman" w:eastAsia="仿宋_GB2312" w:cs="Times New Roman"/>
          <w:sz w:val="32"/>
          <w:szCs w:val="32"/>
        </w:rPr>
        <w:t>图文信息楼五楼学术报告厅</w:t>
      </w:r>
      <w:bookmarkEnd w:id="0"/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</w:t>
      </w:r>
      <w:r>
        <w:rPr>
          <w:rFonts w:hint="eastAsia" w:ascii="黑体" w:hAnsi="黑体" w:eastAsia="黑体" w:cs="黑体"/>
          <w:sz w:val="32"/>
          <w:szCs w:val="32"/>
        </w:rPr>
        <w:t>活动要求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</w:t>
      </w:r>
      <w:r>
        <w:rPr>
          <w:rFonts w:ascii="仿宋_GB2312" w:hAnsi="Times New Roman" w:eastAsia="仿宋_GB2312" w:cs="Times New Roman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</w:rPr>
        <w:t>报名方式：请于1</w:t>
      </w:r>
      <w:r>
        <w:rPr>
          <w:rFonts w:ascii="仿宋_GB2312" w:hAnsi="Times New Roman" w:eastAsia="仿宋_GB2312" w:cs="Times New Roman"/>
          <w:sz w:val="32"/>
          <w:szCs w:val="32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ascii="仿宋_GB2312" w:hAnsi="Times New Roman" w:eastAsia="仿宋_GB2312" w:cs="Times New Roman"/>
          <w:sz w:val="32"/>
          <w:szCs w:val="32"/>
        </w:rPr>
        <w:t>30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</w:t>
      </w:r>
      <w:r>
        <w:rPr>
          <w:rFonts w:ascii="仿宋_GB2312" w:hAnsi="Times New Roman" w:eastAsia="仿宋_GB2312" w:cs="Times New Roman"/>
          <w:sz w:val="32"/>
          <w:szCs w:val="32"/>
        </w:rPr>
        <w:t>19:00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至</w:t>
      </w:r>
      <w:r>
        <w:rPr>
          <w:rFonts w:ascii="仿宋_GB2312" w:hAnsi="Times New Roman" w:eastAsia="仿宋_GB2312" w:cs="Times New Roman"/>
          <w:sz w:val="32"/>
          <w:szCs w:val="32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ascii="仿宋_GB2312" w:hAnsi="Times New Roman" w:eastAsia="仿宋_GB2312" w:cs="Times New Roman"/>
          <w:sz w:val="32"/>
          <w:szCs w:val="32"/>
        </w:rPr>
        <w:t>:00</w:t>
      </w:r>
      <w:r>
        <w:rPr>
          <w:rFonts w:hint="eastAsia" w:ascii="仿宋_GB2312" w:eastAsia="仿宋_GB2312" w:cs="Times New Roman"/>
          <w:sz w:val="32"/>
          <w:szCs w:val="32"/>
        </w:rPr>
        <w:t>通过</w:t>
      </w:r>
      <w:r>
        <w:rPr>
          <w:rFonts w:hint="eastAsia" w:ascii="仿宋_GB2312" w:hAnsi="Times New Roman" w:eastAsia="仿宋_GB2312" w:cs="Times New Roman"/>
          <w:sz w:val="32"/>
          <w:szCs w:val="32"/>
        </w:rPr>
        <w:t>“到梦空间”报名。</w:t>
      </w:r>
      <w:bookmarkStart w:id="1" w:name="_Hlk120314615"/>
      <w:r>
        <w:rPr>
          <w:rFonts w:hint="eastAsia" w:ascii="仿宋_GB2312" w:hAnsi="Times New Roman" w:eastAsia="仿宋_GB2312" w:cs="Times New Roman"/>
          <w:sz w:val="32"/>
          <w:szCs w:val="32"/>
        </w:rPr>
        <w:t>因疫情防控需要，本次活动将采取线上线下相结合形式，线上名额限制2</w:t>
      </w:r>
      <w:r>
        <w:rPr>
          <w:rFonts w:ascii="仿宋_GB2312" w:hAnsi="Times New Roman" w:eastAsia="仿宋_GB2312" w:cs="Times New Roman"/>
          <w:sz w:val="32"/>
          <w:szCs w:val="32"/>
        </w:rPr>
        <w:t>50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人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，线下名额1</w:t>
      </w:r>
      <w:r>
        <w:rPr>
          <w:rFonts w:ascii="仿宋_GB2312" w:hAnsi="Times New Roman" w:eastAsia="仿宋_GB2312" w:cs="Times New Roman"/>
          <w:sz w:val="32"/>
          <w:szCs w:val="32"/>
        </w:rPr>
        <w:t>50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人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，录取方式为报名制。学校将根据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“第二课堂成绩单”制度赋予相应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学分，中途无故退场者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不予发放学分。</w:t>
      </w:r>
    </w:p>
    <w:bookmarkEnd w:id="1"/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t>2.</w:t>
      </w:r>
      <w:r>
        <w:rPr>
          <w:rFonts w:hint="eastAsia" w:ascii="仿宋_GB2312" w:hAnsi="Times New Roman" w:eastAsia="仿宋_GB2312" w:cs="Times New Roman"/>
          <w:sz w:val="32"/>
          <w:szCs w:val="32"/>
        </w:rPr>
        <w:t>线下讲座：已录取同学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务必</w:t>
      </w:r>
      <w:r>
        <w:rPr>
          <w:rFonts w:hint="eastAsia" w:ascii="仿宋_GB2312" w:hAnsi="Times New Roman" w:eastAsia="仿宋_GB2312" w:cs="Times New Roman"/>
          <w:sz w:val="32"/>
          <w:szCs w:val="32"/>
        </w:rPr>
        <w:t>提前15分钟到达图文信息楼五楼学术报告厅，进行现场签到。</w:t>
      </w:r>
      <w:r>
        <w:rPr>
          <w:rFonts w:hint="eastAsia" w:ascii="仿宋_GB2312" w:hAnsi="仿宋" w:eastAsia="仿宋_GB2312"/>
          <w:kern w:val="0"/>
          <w:sz w:val="32"/>
          <w:szCs w:val="32"/>
          <w:lang w:val="en-US" w:eastAsia="zh-CN"/>
        </w:rPr>
        <w:t>全程</w:t>
      </w:r>
      <w:r>
        <w:rPr>
          <w:rFonts w:hint="eastAsia" w:ascii="仿宋_GB2312" w:hAnsi="仿宋" w:eastAsia="仿宋_GB2312"/>
          <w:kern w:val="0"/>
          <w:sz w:val="32"/>
          <w:szCs w:val="32"/>
        </w:rPr>
        <w:t>佩戴口罩，间隔就坐，严格落实疫情防控要求。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t>3.</w:t>
      </w:r>
      <w:r>
        <w:rPr>
          <w:rFonts w:hint="eastAsia" w:ascii="仿宋_GB2312" w:hAnsi="Times New Roman" w:eastAsia="仿宋_GB2312" w:cs="Times New Roman"/>
          <w:sz w:val="32"/>
          <w:szCs w:val="32"/>
        </w:rPr>
        <w:t>线上讲座：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务必提前</w:t>
      </w:r>
      <w:r>
        <w:rPr>
          <w:rFonts w:ascii="仿宋_GB2312" w:hAnsi="Times New Roman" w:eastAsia="仿宋_GB2312" w:cs="Times New Roman"/>
          <w:sz w:val="32"/>
          <w:szCs w:val="32"/>
        </w:rPr>
        <w:t>15分钟入</w:t>
      </w:r>
      <w:r>
        <w:rPr>
          <w:rFonts w:hint="eastAsia" w:ascii="仿宋_GB2312" w:hAnsi="Times New Roman" w:eastAsia="仿宋_GB2312" w:cs="Times New Roman"/>
          <w:sz w:val="32"/>
          <w:szCs w:val="32"/>
        </w:rPr>
        <w:t>会，修改昵称为：学号+真实姓名，并保持静音</w:t>
      </w:r>
      <w:r>
        <w:rPr>
          <w:rFonts w:ascii="仿宋_GB2312" w:hAnsi="Times New Roman" w:eastAsia="仿宋_GB2312" w:cs="Times New Roman"/>
          <w:sz w:val="32"/>
          <w:szCs w:val="32"/>
        </w:rPr>
        <w:t>状态。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kern w:val="0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联系人：王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sz w:val="32"/>
          <w:szCs w:val="32"/>
        </w:rPr>
        <w:t>峰（教师）18766855505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       张殿林（学生）13173215393</w:t>
      </w:r>
    </w:p>
    <w:p>
      <w:pPr>
        <w:spacing w:line="560" w:lineRule="exact"/>
        <w:ind w:firstLine="640" w:firstLineChars="200"/>
        <w:jc w:val="right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spacing w:line="560" w:lineRule="exact"/>
        <w:ind w:left="1278" w:leftChars="304" w:hanging="640" w:hanging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附：主讲人简介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宁传艺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流行病与卫生统计学博士，研究员，博士研究生导师。美国北卡大学教堂山分校</w:t>
      </w:r>
      <w:r>
        <w:rPr>
          <w:rFonts w:ascii="仿宋_GB2312" w:hAnsi="Times New Roman" w:eastAsia="仿宋_GB2312" w:cs="Times New Roman"/>
          <w:sz w:val="32"/>
          <w:szCs w:val="32"/>
        </w:rPr>
        <w:t>HIV分子流行病学博士后，广西医科大学再生医学博士后，广西艾滋病重点实验室骨干成员，现任广西医科大学护理学院副院长。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杨兴光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山东省高层次人才，齐鲁卫生与健康杰出青年人才，山东省疾病预防控制中心健康教育与促进所副所长、副主任医师，潍坊医学院硕士生导师，国家突发急性传染病防控队队员，山东预防医学会艾滋病预防控制分会委员兼青年委员会秘书，山东省公共健康与艾滋病防治协会行为干预分会常务委员。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济宁医学院预防医学系</w:t>
      </w:r>
      <w:r>
        <w:rPr>
          <w:rFonts w:ascii="仿宋_GB2312" w:hAnsi="Times New Roman" w:eastAsia="仿宋_GB2312" w:cs="Times New Roman"/>
          <w:sz w:val="32"/>
          <w:szCs w:val="32"/>
        </w:rPr>
        <w:t>2001</w:t>
      </w:r>
      <w:r>
        <w:rPr>
          <w:rFonts w:hint="eastAsia" w:ascii="仿宋_GB2312" w:hAnsi="Times New Roman" w:eastAsia="仿宋_GB2312" w:cs="Times New Roman"/>
          <w:sz w:val="32"/>
          <w:szCs w:val="32"/>
        </w:rPr>
        <w:t>级校友，2</w:t>
      </w:r>
      <w:r>
        <w:rPr>
          <w:rFonts w:ascii="仿宋_GB2312" w:hAnsi="Times New Roman" w:eastAsia="仿宋_GB2312" w:cs="Times New Roman"/>
          <w:sz w:val="32"/>
          <w:szCs w:val="32"/>
        </w:rPr>
        <w:t>010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年硕士毕业于天津医学大学公共卫生学院流行病与卫生统计学专业。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刘连青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济宁市疾控中心艾滋病防制科科长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主任医师，济宁医学院兼职教授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。</w:t>
      </w:r>
      <w:bookmarkStart w:id="2" w:name="_GoBack"/>
      <w:bookmarkEnd w:id="2"/>
      <w:r>
        <w:rPr>
          <w:rFonts w:hint="eastAsia" w:ascii="仿宋_GB2312" w:hAnsi="Times New Roman" w:eastAsia="仿宋_GB2312" w:cs="Times New Roman"/>
          <w:sz w:val="32"/>
          <w:szCs w:val="32"/>
        </w:rPr>
        <w:t>长期从事艾滋病防治工作。中国性病艾滋病防治协会会员，山东省艾滋病防治协会常务理事，山东省优秀预防医学工作者，济宁市第十二、十三届市政协委员，济宁市第六批有突出贡献的中青年专家，立三等功</w:t>
      </w:r>
      <w:r>
        <w:rPr>
          <w:rFonts w:ascii="仿宋_GB2312" w:hAnsi="Times New Roman" w:eastAsia="仿宋_GB2312" w:cs="Times New Roman"/>
          <w:sz w:val="32"/>
          <w:szCs w:val="32"/>
        </w:rPr>
        <w:t>2次。</w:t>
      </w:r>
    </w:p>
    <w:p>
      <w:pPr>
        <w:spacing w:line="560" w:lineRule="exact"/>
        <w:ind w:firstLine="640" w:firstLineChars="200"/>
        <w:jc w:val="right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jc w:val="righ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团委       </w:t>
      </w:r>
    </w:p>
    <w:p>
      <w:pPr>
        <w:wordWrap w:val="0"/>
        <w:spacing w:line="560" w:lineRule="exact"/>
        <w:ind w:firstLine="640" w:firstLineChars="200"/>
        <w:jc w:val="righ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        2022年11月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30</w:t>
      </w:r>
      <w:r>
        <w:rPr>
          <w:rFonts w:ascii="仿宋_GB2312" w:hAnsi="Times New Roman" w:eastAsia="仿宋_GB2312" w:cs="Times New Roman"/>
          <w:sz w:val="32"/>
          <w:szCs w:val="32"/>
        </w:rPr>
        <w:t>日</w:t>
      </w:r>
    </w:p>
    <w:p>
      <w:pPr>
        <w:rPr>
          <w:rFonts w:ascii="仿宋_GB2312" w:eastAsia="仿宋_GB2312"/>
        </w:rPr>
      </w:pPr>
    </w:p>
    <w:sectPr>
      <w:footerReference r:id="rId3" w:type="default"/>
      <w:pgSz w:w="11906" w:h="16838"/>
      <w:pgMar w:top="1440" w:right="1644" w:bottom="1440" w:left="1644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5C14788-48E5-4A71-A874-0ABBC4D8554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0F80CFD-B483-4EC7-B2B8-A7F2EF589C6A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00A9701D-BFDC-4A2B-AC56-63289E334AD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F8C63EF-E0F2-425D-A16B-E7DB02CFC70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D976E96B-CC62-46CE-8011-CE8E2364DC4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2ODA3YmViMThiMDBlMzkwM2E0MWUzNGI1NjM3ZTQifQ=="/>
  </w:docVars>
  <w:rsids>
    <w:rsidRoot w:val="006942EB"/>
    <w:rsid w:val="00022F9F"/>
    <w:rsid w:val="00075C81"/>
    <w:rsid w:val="000C30A3"/>
    <w:rsid w:val="00102203"/>
    <w:rsid w:val="0021681B"/>
    <w:rsid w:val="00232D3D"/>
    <w:rsid w:val="00256EDD"/>
    <w:rsid w:val="00270943"/>
    <w:rsid w:val="0033426C"/>
    <w:rsid w:val="0034412B"/>
    <w:rsid w:val="00392ACA"/>
    <w:rsid w:val="003E071D"/>
    <w:rsid w:val="0042120C"/>
    <w:rsid w:val="00423D2C"/>
    <w:rsid w:val="004D68CB"/>
    <w:rsid w:val="004E4307"/>
    <w:rsid w:val="004F5107"/>
    <w:rsid w:val="005708D2"/>
    <w:rsid w:val="0058132E"/>
    <w:rsid w:val="005900D5"/>
    <w:rsid w:val="00594F16"/>
    <w:rsid w:val="005B29C9"/>
    <w:rsid w:val="0063071A"/>
    <w:rsid w:val="0065106C"/>
    <w:rsid w:val="00654473"/>
    <w:rsid w:val="006635C5"/>
    <w:rsid w:val="00664820"/>
    <w:rsid w:val="00686885"/>
    <w:rsid w:val="006942EB"/>
    <w:rsid w:val="006F0459"/>
    <w:rsid w:val="007841A0"/>
    <w:rsid w:val="007A5AFC"/>
    <w:rsid w:val="00802007"/>
    <w:rsid w:val="008473EC"/>
    <w:rsid w:val="00851C7E"/>
    <w:rsid w:val="00872F6B"/>
    <w:rsid w:val="00926477"/>
    <w:rsid w:val="00936003"/>
    <w:rsid w:val="00996089"/>
    <w:rsid w:val="009B0284"/>
    <w:rsid w:val="00A03BA6"/>
    <w:rsid w:val="00A957EE"/>
    <w:rsid w:val="00AB43FA"/>
    <w:rsid w:val="00AC196C"/>
    <w:rsid w:val="00AC218C"/>
    <w:rsid w:val="00AF0F03"/>
    <w:rsid w:val="00AF1F34"/>
    <w:rsid w:val="00AF53F5"/>
    <w:rsid w:val="00B0375F"/>
    <w:rsid w:val="00B17F1A"/>
    <w:rsid w:val="00B2503D"/>
    <w:rsid w:val="00B735CD"/>
    <w:rsid w:val="00BB5B15"/>
    <w:rsid w:val="00BE4510"/>
    <w:rsid w:val="00C34051"/>
    <w:rsid w:val="00C61C15"/>
    <w:rsid w:val="00C80751"/>
    <w:rsid w:val="00C85153"/>
    <w:rsid w:val="00CD3290"/>
    <w:rsid w:val="00D20683"/>
    <w:rsid w:val="00D34E6A"/>
    <w:rsid w:val="00D85B97"/>
    <w:rsid w:val="00DA4DF3"/>
    <w:rsid w:val="00DA78A9"/>
    <w:rsid w:val="00E211E3"/>
    <w:rsid w:val="00E51BCC"/>
    <w:rsid w:val="00E553AC"/>
    <w:rsid w:val="00E64E83"/>
    <w:rsid w:val="00E86552"/>
    <w:rsid w:val="00ED0608"/>
    <w:rsid w:val="00EF22BF"/>
    <w:rsid w:val="00F85D11"/>
    <w:rsid w:val="00FA7430"/>
    <w:rsid w:val="01084A27"/>
    <w:rsid w:val="02567BC3"/>
    <w:rsid w:val="02953E00"/>
    <w:rsid w:val="048815AE"/>
    <w:rsid w:val="07AA27C9"/>
    <w:rsid w:val="07C800F8"/>
    <w:rsid w:val="0A2F7E1C"/>
    <w:rsid w:val="0D2D2AA5"/>
    <w:rsid w:val="11A53769"/>
    <w:rsid w:val="11CE3D29"/>
    <w:rsid w:val="13135720"/>
    <w:rsid w:val="14313331"/>
    <w:rsid w:val="14A10B0A"/>
    <w:rsid w:val="15D207BD"/>
    <w:rsid w:val="19FA7B06"/>
    <w:rsid w:val="1A2E542D"/>
    <w:rsid w:val="1B7765BD"/>
    <w:rsid w:val="1BD143CB"/>
    <w:rsid w:val="1CA57B9E"/>
    <w:rsid w:val="1E0B7746"/>
    <w:rsid w:val="1ECC565B"/>
    <w:rsid w:val="1FA348B4"/>
    <w:rsid w:val="204575E3"/>
    <w:rsid w:val="22E5075C"/>
    <w:rsid w:val="26DE3993"/>
    <w:rsid w:val="283E2B3E"/>
    <w:rsid w:val="2890663C"/>
    <w:rsid w:val="29443598"/>
    <w:rsid w:val="29927B56"/>
    <w:rsid w:val="2B106D65"/>
    <w:rsid w:val="2B683710"/>
    <w:rsid w:val="2D0D1BD7"/>
    <w:rsid w:val="2D3D79DF"/>
    <w:rsid w:val="2FF41FDE"/>
    <w:rsid w:val="306E1E61"/>
    <w:rsid w:val="317B392D"/>
    <w:rsid w:val="31E63313"/>
    <w:rsid w:val="32AD6723"/>
    <w:rsid w:val="32D260BE"/>
    <w:rsid w:val="347B0274"/>
    <w:rsid w:val="34C93A39"/>
    <w:rsid w:val="34D01B4D"/>
    <w:rsid w:val="356142C6"/>
    <w:rsid w:val="35931184"/>
    <w:rsid w:val="35BD6A7D"/>
    <w:rsid w:val="36941E25"/>
    <w:rsid w:val="36A05352"/>
    <w:rsid w:val="37B35E32"/>
    <w:rsid w:val="37D921BC"/>
    <w:rsid w:val="37DA7D0B"/>
    <w:rsid w:val="38083536"/>
    <w:rsid w:val="38421BF3"/>
    <w:rsid w:val="388D3323"/>
    <w:rsid w:val="388E0114"/>
    <w:rsid w:val="39B933FD"/>
    <w:rsid w:val="3AB71296"/>
    <w:rsid w:val="3B422607"/>
    <w:rsid w:val="3E1131FC"/>
    <w:rsid w:val="3F7A44D3"/>
    <w:rsid w:val="408F6C52"/>
    <w:rsid w:val="422D2743"/>
    <w:rsid w:val="429B2C94"/>
    <w:rsid w:val="42F5002B"/>
    <w:rsid w:val="46D133D9"/>
    <w:rsid w:val="48520A9C"/>
    <w:rsid w:val="4A8E200E"/>
    <w:rsid w:val="4C5F15EC"/>
    <w:rsid w:val="4EF84337"/>
    <w:rsid w:val="5133250E"/>
    <w:rsid w:val="53104EC6"/>
    <w:rsid w:val="53406C68"/>
    <w:rsid w:val="53B523BE"/>
    <w:rsid w:val="55616369"/>
    <w:rsid w:val="57D93339"/>
    <w:rsid w:val="59CD581E"/>
    <w:rsid w:val="5A457E3E"/>
    <w:rsid w:val="5C1B6F9F"/>
    <w:rsid w:val="5E072EC1"/>
    <w:rsid w:val="5E1802E2"/>
    <w:rsid w:val="5F0B1F24"/>
    <w:rsid w:val="5F3F4CC9"/>
    <w:rsid w:val="60776A84"/>
    <w:rsid w:val="60C85224"/>
    <w:rsid w:val="63190B09"/>
    <w:rsid w:val="645760BC"/>
    <w:rsid w:val="68BC3B57"/>
    <w:rsid w:val="69837CBF"/>
    <w:rsid w:val="6A9376F7"/>
    <w:rsid w:val="6AA61B4B"/>
    <w:rsid w:val="6C162E64"/>
    <w:rsid w:val="72BB76D6"/>
    <w:rsid w:val="73293C2F"/>
    <w:rsid w:val="74B44E65"/>
    <w:rsid w:val="74ED605D"/>
    <w:rsid w:val="760F67F7"/>
    <w:rsid w:val="76991ECD"/>
    <w:rsid w:val="76C50DBD"/>
    <w:rsid w:val="774F4E26"/>
    <w:rsid w:val="79D264B9"/>
    <w:rsid w:val="7BF65034"/>
    <w:rsid w:val="7C672856"/>
    <w:rsid w:val="7D10572D"/>
    <w:rsid w:val="7E126380"/>
    <w:rsid w:val="7F12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iPriority w:val="0"/>
    <w:rPr>
      <w:rFonts w:ascii="Times New Roman" w:hAnsi="Times New Roman" w:cs="Times New Roman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1003</Words>
  <Characters>1103</Characters>
  <Lines>12</Lines>
  <Paragraphs>3</Paragraphs>
  <TotalTime>4</TotalTime>
  <ScaleCrop>false</ScaleCrop>
  <LinksUpToDate>false</LinksUpToDate>
  <CharactersWithSpaces>1135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2022-11-20T06:56:00Z</dcterms:created>
  <dc:creator>Lenovo</dc:creator>
  <cp:lastModifiedBy>菲菲猪</cp:lastModifiedBy>
  <dcterms:modified xsi:type="dcterms:W3CDTF">2022-11-30T00:36:34Z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CABD4A364F534922921D4DF56DF3D081</vt:lpwstr>
  </property>
  <property fmtid="{D5CDD505-2E9C-101B-9397-08002B2CF9AE}" pid="4" name="commondata">
    <vt:lpwstr>eyJoZGlkIjoiMzc5MWE1NjY4OWY0MTg5ZGU2NWU1YTI5MGI4ZjUyNTMifQ==</vt:lpwstr>
  </property>
</Properties>
</file>