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3B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关于举办后浪沙龙第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十二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期</w:t>
      </w:r>
    </w:p>
    <w:p w14:paraId="7FA87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——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全国高校商业精英挑战赛获奖团队</w:t>
      </w:r>
    </w:p>
    <w:p w14:paraId="5254B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心得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分享会的通知</w:t>
      </w:r>
    </w:p>
    <w:p w14:paraId="6E691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71FBC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</w:p>
    <w:p w14:paraId="6054A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为充分发挥优秀学生在学科竞赛中的朋辈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带动作用</w:t>
      </w:r>
      <w:r>
        <w:rPr>
          <w:rFonts w:hint="eastAsia" w:ascii="仿宋_GB2312" w:hAnsi="仿宋_GB2312" w:eastAsia="仿宋_GB2312" w:cs="仿宋_GB2312"/>
          <w:sz w:val="32"/>
          <w:szCs w:val="40"/>
        </w:rPr>
        <w:t>，帮助广大同学了解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全国高校商业精英挑战赛</w:t>
      </w:r>
      <w:r>
        <w:rPr>
          <w:rFonts w:hint="eastAsia" w:ascii="仿宋_GB2312" w:hAnsi="仿宋_GB2312" w:eastAsia="仿宋_GB2312" w:cs="仿宋_GB2312"/>
          <w:sz w:val="32"/>
          <w:szCs w:val="40"/>
        </w:rPr>
        <w:t>的备赛与参赛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经验</w:t>
      </w:r>
      <w:r>
        <w:rPr>
          <w:rFonts w:hint="eastAsia" w:ascii="仿宋_GB2312" w:hAnsi="仿宋_GB2312" w:eastAsia="仿宋_GB2312" w:cs="仿宋_GB2312"/>
          <w:sz w:val="32"/>
          <w:szCs w:val="40"/>
        </w:rPr>
        <w:t>，经研究，决定举办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十二期</w:t>
      </w:r>
      <w:r>
        <w:rPr>
          <w:rFonts w:hint="eastAsia" w:ascii="仿宋_GB2312" w:hAnsi="仿宋_GB2312" w:eastAsia="仿宋_GB2312" w:cs="仿宋_GB2312"/>
          <w:sz w:val="32"/>
          <w:szCs w:val="40"/>
        </w:rPr>
        <w:t>后浪沙龙。现将相关事宜通知如下：</w:t>
      </w:r>
    </w:p>
    <w:p w14:paraId="27CFD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一、时间</w:t>
      </w:r>
    </w:p>
    <w:p w14:paraId="2E45C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2026年4月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40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40"/>
        </w:rPr>
        <w:t>）19:00-20:30</w:t>
      </w:r>
    </w:p>
    <w:p w14:paraId="6CDC1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二、地点</w:t>
      </w:r>
    </w:p>
    <w:p w14:paraId="76EF3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40"/>
        </w:rPr>
        <w:t>教学楼631报告厅</w:t>
      </w:r>
    </w:p>
    <w:p w14:paraId="3A4FF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日照校区：崇德楼大学生活动中心</w:t>
      </w:r>
    </w:p>
    <w:p w14:paraId="66881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三、主讲人</w:t>
      </w:r>
    </w:p>
    <w:p w14:paraId="0C4AF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刘琳琳（精神卫生学院）</w:t>
      </w:r>
    </w:p>
    <w:p w14:paraId="10F9D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岳如茗（外国语学院）</w:t>
      </w:r>
    </w:p>
    <w:p w14:paraId="30CFD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隋亚鹏（外国语学院）</w:t>
      </w:r>
    </w:p>
    <w:p w14:paraId="47B4A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马欣如（管理学院）</w:t>
      </w:r>
    </w:p>
    <w:p w14:paraId="2D677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四、承办单位</w:t>
      </w:r>
    </w:p>
    <w:p w14:paraId="4E650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中西医结合学院</w:t>
      </w:r>
      <w:r>
        <w:rPr>
          <w:rFonts w:hint="eastAsia" w:ascii="仿宋_GB2312" w:hAnsi="仿宋_GB2312" w:eastAsia="仿宋_GB2312" w:cs="仿宋_GB2312"/>
          <w:sz w:val="32"/>
          <w:szCs w:val="40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外国语学院</w:t>
      </w:r>
    </w:p>
    <w:p w14:paraId="0276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40"/>
        </w:rPr>
        <w:t>、有关要求</w:t>
      </w:r>
    </w:p>
    <w:p w14:paraId="7C2F2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本次会议</w:t>
      </w:r>
      <w:r>
        <w:rPr>
          <w:rFonts w:hint="eastAsia" w:ascii="仿宋_GB2312" w:hAnsi="仿宋_GB2312" w:eastAsia="仿宋_GB2312" w:cs="仿宋_GB2312"/>
          <w:sz w:val="32"/>
          <w:szCs w:val="40"/>
        </w:rPr>
        <w:t>主要面向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赛事</w:t>
      </w:r>
      <w:r>
        <w:rPr>
          <w:rFonts w:hint="eastAsia" w:ascii="仿宋_GB2312" w:hAnsi="仿宋_GB2312" w:eastAsia="仿宋_GB2312" w:cs="仿宋_GB2312"/>
          <w:sz w:val="32"/>
          <w:szCs w:val="40"/>
        </w:rPr>
        <w:t>参赛团队，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同时</w:t>
      </w:r>
      <w:r>
        <w:rPr>
          <w:rFonts w:hint="eastAsia" w:ascii="仿宋_GB2312" w:hAnsi="仿宋_GB2312" w:eastAsia="仿宋_GB2312" w:cs="仿宋_GB2312"/>
          <w:sz w:val="32"/>
          <w:szCs w:val="40"/>
        </w:rPr>
        <w:t>欢迎对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赛事</w:t>
      </w:r>
      <w:r>
        <w:rPr>
          <w:rFonts w:hint="eastAsia" w:ascii="仿宋_GB2312" w:hAnsi="仿宋_GB2312" w:eastAsia="仿宋_GB2312" w:cs="仿宋_GB2312"/>
          <w:sz w:val="32"/>
          <w:szCs w:val="40"/>
        </w:rPr>
        <w:t>感兴趣的学生参加。请通过“到梦空间”APP报名，报名时间为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40"/>
        </w:rPr>
        <w:t>日8:00—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40"/>
        </w:rPr>
        <w:t>:00。</w:t>
      </w:r>
      <w:bookmarkStart w:id="0" w:name="_GoBack"/>
      <w:bookmarkEnd w:id="0"/>
    </w:p>
    <w:p w14:paraId="00C50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40"/>
        </w:rPr>
        <w:t>）请参会学生提前10分钟入场，会议期间请将手机调至静音或关闭状态，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自觉维护</w:t>
      </w:r>
      <w:r>
        <w:rPr>
          <w:rFonts w:hint="eastAsia" w:ascii="仿宋_GB2312" w:hAnsi="仿宋_GB2312" w:eastAsia="仿宋_GB2312" w:cs="仿宋_GB2312"/>
          <w:sz w:val="32"/>
          <w:szCs w:val="40"/>
        </w:rPr>
        <w:t>会场秩序。</w:t>
      </w:r>
    </w:p>
    <w:p w14:paraId="788A2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三）本次会议</w:t>
      </w:r>
      <w:r>
        <w:rPr>
          <w:rFonts w:hint="eastAsia" w:ascii="仿宋_GB2312" w:hAnsi="仿宋_GB2312" w:eastAsia="仿宋_GB2312" w:cs="仿宋_GB2312"/>
          <w:sz w:val="32"/>
          <w:szCs w:val="40"/>
        </w:rPr>
        <w:t>内容仅限校内学生参会学习，未经主办单位许可，不得对会议内容进行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录制或</w:t>
      </w:r>
      <w:r>
        <w:rPr>
          <w:rFonts w:hint="eastAsia" w:ascii="仿宋_GB2312" w:hAnsi="仿宋_GB2312" w:eastAsia="仿宋_GB2312" w:cs="仿宋_GB2312"/>
          <w:sz w:val="32"/>
          <w:szCs w:val="40"/>
        </w:rPr>
        <w:t>传播。</w:t>
      </w:r>
    </w:p>
    <w:p w14:paraId="7597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）请各学院做好宣传动员，积极组织学生参会。</w:t>
      </w:r>
    </w:p>
    <w:p w14:paraId="06213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21273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种晓秦671206</w:t>
      </w:r>
    </w:p>
    <w:p w14:paraId="1FC53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DAD9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34C3F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团  委</w:t>
      </w:r>
    </w:p>
    <w:p w14:paraId="5DA76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sectPr>
      <w:footerReference r:id="rId3" w:type="default"/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E450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0BDED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0BDED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D2FB2"/>
    <w:rsid w:val="089B7955"/>
    <w:rsid w:val="11F0327C"/>
    <w:rsid w:val="1AEC5DFB"/>
    <w:rsid w:val="1E9F430C"/>
    <w:rsid w:val="237A26EB"/>
    <w:rsid w:val="25D45278"/>
    <w:rsid w:val="25D54AB7"/>
    <w:rsid w:val="29CB6D42"/>
    <w:rsid w:val="2C5C1F5C"/>
    <w:rsid w:val="33F53A3D"/>
    <w:rsid w:val="3CBF4C30"/>
    <w:rsid w:val="3E662163"/>
    <w:rsid w:val="41D97DB4"/>
    <w:rsid w:val="547A66A6"/>
    <w:rsid w:val="54F318B7"/>
    <w:rsid w:val="58FA515F"/>
    <w:rsid w:val="61954056"/>
    <w:rsid w:val="65F20792"/>
    <w:rsid w:val="792C7368"/>
    <w:rsid w:val="7EF4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482</Characters>
  <Lines>0</Lines>
  <Paragraphs>0</Paragraphs>
  <TotalTime>4</TotalTime>
  <ScaleCrop>false</ScaleCrop>
  <LinksUpToDate>false</LinksUpToDate>
  <CharactersWithSpaces>484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2026-03-28T16:04:00Z</dcterms:created>
  <dc:creator>Administrator</dc:creator>
  <cp:lastModifiedBy>凯旋门</cp:lastModifiedBy>
  <dcterms:modified xsi:type="dcterms:W3CDTF">2026-04-22T09:19:23Z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eyJoZGlkIjoiZDRlNTg4ZDc0NGY2ZTEzMTQwYmE2ZTM3YjVkYzQ3YjIiLCJ1c2VySWQiOiIxMTQ4Nzk3OTk3In0=</vt:lpwstr>
  </property>
  <property fmtid="{D5CDD505-2E9C-101B-9397-08002B2CF9AE}" pid="4" name="ICV">
    <vt:lpwstr>9B570539A9CF4DDC9E2087507A8CDFD2_13</vt:lpwstr>
  </property>
</Properties>
</file>