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A5F" w:rsidRDefault="001A5A5F" w:rsidP="0059463F">
      <w:pPr>
        <w:spacing w:line="48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  <w:r>
        <w:rPr>
          <w:rFonts w:ascii="方正小标宋简体" w:eastAsia="方正小标宋简体"/>
          <w:color w:val="000000"/>
          <w:sz w:val="36"/>
          <w:szCs w:val="36"/>
        </w:rPr>
        <w:t xml:space="preserve"> </w:t>
      </w:r>
      <w:r>
        <w:rPr>
          <w:rFonts w:ascii="方正小标宋简体" w:eastAsia="方正小标宋简体" w:hint="eastAsia"/>
          <w:color w:val="000000"/>
          <w:sz w:val="36"/>
          <w:szCs w:val="36"/>
        </w:rPr>
        <w:t>济医青年论坛第</w:t>
      </w:r>
      <w:r>
        <w:rPr>
          <w:rFonts w:ascii="方正小标宋简体" w:eastAsia="方正小标宋简体"/>
          <w:color w:val="000000"/>
          <w:sz w:val="36"/>
          <w:szCs w:val="36"/>
        </w:rPr>
        <w:t>21</w:t>
      </w:r>
      <w:r>
        <w:rPr>
          <w:rFonts w:ascii="方正小标宋简体" w:eastAsia="方正小标宋简体" w:hint="eastAsia"/>
          <w:color w:val="000000"/>
          <w:sz w:val="36"/>
          <w:szCs w:val="36"/>
        </w:rPr>
        <w:t>期</w:t>
      </w:r>
    </w:p>
    <w:p w:rsidR="001A5A5F" w:rsidRDefault="001A5A5F" w:rsidP="0059463F">
      <w:pPr>
        <w:spacing w:line="480" w:lineRule="exact"/>
        <w:jc w:val="center"/>
        <w:rPr>
          <w:rFonts w:ascii="方正小标宋简" w:eastAsia="方正小标宋简"/>
          <w:sz w:val="36"/>
          <w:szCs w:val="36"/>
        </w:rPr>
      </w:pPr>
      <w:r>
        <w:rPr>
          <w:rFonts w:ascii="方正小标宋简体" w:eastAsia="方正小标宋简体"/>
          <w:color w:val="000000"/>
          <w:sz w:val="36"/>
          <w:szCs w:val="36"/>
        </w:rPr>
        <w:t>——</w:t>
      </w:r>
      <w:r>
        <w:rPr>
          <w:rFonts w:ascii="方正小标宋简体" w:eastAsia="方正小标宋简体" w:hint="eastAsia"/>
          <w:color w:val="000000"/>
          <w:sz w:val="36"/>
          <w:szCs w:val="36"/>
        </w:rPr>
        <w:t>孔子修身思想的当下价值</w:t>
      </w:r>
      <w:r w:rsidRPr="00B24CCA">
        <w:rPr>
          <w:rFonts w:ascii="方正小标宋简体" w:eastAsia="方正小标宋简体"/>
          <w:color w:val="000000"/>
          <w:sz w:val="36"/>
          <w:szCs w:val="36"/>
        </w:rPr>
        <w:t xml:space="preserve">  </w:t>
      </w:r>
    </w:p>
    <w:p w:rsidR="001A5A5F" w:rsidRDefault="001A5A5F" w:rsidP="0059463F">
      <w:pPr>
        <w:spacing w:line="480" w:lineRule="exact"/>
        <w:rPr>
          <w:rFonts w:ascii="方正小标宋简" w:eastAsia="方正小标宋简"/>
          <w:sz w:val="36"/>
          <w:szCs w:val="36"/>
        </w:rPr>
      </w:pPr>
    </w:p>
    <w:p w:rsidR="001A5A5F" w:rsidRDefault="001A5A5F" w:rsidP="0059463F">
      <w:pPr>
        <w:pStyle w:val="1"/>
        <w:spacing w:line="480" w:lineRule="exact"/>
        <w:ind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一、主讲人</w:t>
      </w:r>
    </w:p>
    <w:p w:rsidR="001A5A5F" w:rsidRDefault="001A5A5F" w:rsidP="0059463F">
      <w:pPr>
        <w:spacing w:line="48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王曰美</w:t>
      </w:r>
    </w:p>
    <w:p w:rsidR="001A5A5F" w:rsidRDefault="001A5A5F" w:rsidP="0059463F">
      <w:pPr>
        <w:pStyle w:val="1"/>
        <w:spacing w:line="480" w:lineRule="exact"/>
        <w:ind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二、题目</w:t>
      </w:r>
    </w:p>
    <w:p w:rsidR="001A5A5F" w:rsidRDefault="001A5A5F" w:rsidP="00AA6B78">
      <w:pPr>
        <w:spacing w:line="48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孔子修身思想的当下价值</w:t>
      </w:r>
      <w:r>
        <w:rPr>
          <w:rFonts w:ascii="仿宋_GB2312" w:eastAsia="仿宋_GB2312" w:hAnsi="黑体"/>
          <w:sz w:val="28"/>
          <w:szCs w:val="28"/>
        </w:rPr>
        <w:t xml:space="preserve">   </w:t>
      </w:r>
    </w:p>
    <w:p w:rsidR="001A5A5F" w:rsidRDefault="001A5A5F" w:rsidP="0059463F">
      <w:pPr>
        <w:pStyle w:val="1"/>
        <w:spacing w:line="480" w:lineRule="exact"/>
        <w:ind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三、时间</w:t>
      </w:r>
    </w:p>
    <w:p w:rsidR="001A5A5F" w:rsidRDefault="001A5A5F" w:rsidP="0059463F">
      <w:pPr>
        <w:spacing w:line="48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/>
          <w:sz w:val="28"/>
          <w:szCs w:val="28"/>
        </w:rPr>
        <w:t>2016</w:t>
      </w:r>
      <w:r>
        <w:rPr>
          <w:rFonts w:ascii="仿宋_GB2312" w:eastAsia="仿宋_GB2312" w:hAnsi="黑体" w:hint="eastAsia"/>
          <w:sz w:val="28"/>
          <w:szCs w:val="28"/>
        </w:rPr>
        <w:t>年</w:t>
      </w:r>
      <w:r>
        <w:rPr>
          <w:rFonts w:ascii="仿宋_GB2312" w:eastAsia="仿宋_GB2312" w:hAnsi="黑体"/>
          <w:sz w:val="28"/>
          <w:szCs w:val="28"/>
        </w:rPr>
        <w:t>11</w:t>
      </w:r>
      <w:r>
        <w:rPr>
          <w:rFonts w:ascii="仿宋_GB2312" w:eastAsia="仿宋_GB2312" w:hAnsi="黑体" w:hint="eastAsia"/>
          <w:sz w:val="28"/>
          <w:szCs w:val="28"/>
        </w:rPr>
        <w:t>月</w:t>
      </w:r>
      <w:r>
        <w:rPr>
          <w:rFonts w:ascii="仿宋_GB2312" w:eastAsia="仿宋_GB2312" w:hAnsi="黑体"/>
          <w:sz w:val="28"/>
          <w:szCs w:val="28"/>
        </w:rPr>
        <w:t>15</w:t>
      </w:r>
      <w:r>
        <w:rPr>
          <w:rFonts w:ascii="仿宋_GB2312" w:eastAsia="仿宋_GB2312" w:hAnsi="黑体" w:hint="eastAsia"/>
          <w:sz w:val="28"/>
          <w:szCs w:val="28"/>
        </w:rPr>
        <w:t>日（周二）</w:t>
      </w:r>
      <w:r>
        <w:rPr>
          <w:rFonts w:ascii="仿宋_GB2312" w:eastAsia="仿宋_GB2312" w:hAnsi="黑体"/>
          <w:sz w:val="28"/>
          <w:szCs w:val="28"/>
        </w:rPr>
        <w:t>15:40</w:t>
      </w:r>
    </w:p>
    <w:p w:rsidR="001A5A5F" w:rsidRDefault="001A5A5F" w:rsidP="0059463F">
      <w:pPr>
        <w:pStyle w:val="1"/>
        <w:spacing w:line="480" w:lineRule="exact"/>
        <w:ind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四、地点</w:t>
      </w:r>
    </w:p>
    <w:p w:rsidR="001A5A5F" w:rsidRDefault="001A5A5F" w:rsidP="0059463F">
      <w:pPr>
        <w:spacing w:line="48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太白湖校区图文信息楼五楼报告厅</w:t>
      </w:r>
    </w:p>
    <w:p w:rsidR="001A5A5F" w:rsidRDefault="001A5A5F" w:rsidP="0059463F">
      <w:pPr>
        <w:pStyle w:val="1"/>
        <w:spacing w:line="480" w:lineRule="exact"/>
        <w:ind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五、要求</w:t>
      </w:r>
    </w:p>
    <w:p w:rsidR="001A5A5F" w:rsidRDefault="001A5A5F" w:rsidP="0059463F">
      <w:pPr>
        <w:spacing w:line="480" w:lineRule="exact"/>
        <w:ind w:firstLineChars="200" w:firstLine="560"/>
        <w:rPr>
          <w:rFonts w:ascii="仿宋_GB2312" w:eastAsia="仿宋_GB2312" w:hAnsi="黑体"/>
          <w:color w:val="000000"/>
          <w:sz w:val="28"/>
          <w:szCs w:val="28"/>
        </w:rPr>
      </w:pPr>
      <w:r>
        <w:rPr>
          <w:rFonts w:ascii="仿宋_GB2312" w:eastAsia="仿宋_GB2312" w:hAnsi="黑体" w:hint="eastAsia"/>
          <w:color w:val="000000"/>
          <w:sz w:val="28"/>
          <w:szCs w:val="28"/>
        </w:rPr>
        <w:t>请参会人员于</w:t>
      </w:r>
      <w:r>
        <w:rPr>
          <w:rFonts w:ascii="仿宋_GB2312" w:eastAsia="仿宋_GB2312" w:hAnsi="黑体"/>
          <w:color w:val="000000"/>
          <w:sz w:val="28"/>
          <w:szCs w:val="28"/>
        </w:rPr>
        <w:t>11</w:t>
      </w:r>
      <w:r>
        <w:rPr>
          <w:rFonts w:ascii="仿宋_GB2312" w:eastAsia="仿宋_GB2312" w:hAnsi="黑体" w:hint="eastAsia"/>
          <w:color w:val="000000"/>
          <w:sz w:val="28"/>
          <w:szCs w:val="28"/>
        </w:rPr>
        <w:t>月</w:t>
      </w:r>
      <w:r>
        <w:rPr>
          <w:rFonts w:ascii="仿宋_GB2312" w:eastAsia="仿宋_GB2312" w:hAnsi="黑体"/>
          <w:color w:val="000000"/>
          <w:sz w:val="28"/>
          <w:szCs w:val="28"/>
        </w:rPr>
        <w:t>15</w:t>
      </w:r>
      <w:r>
        <w:rPr>
          <w:rFonts w:ascii="仿宋_GB2312" w:eastAsia="仿宋_GB2312" w:hAnsi="黑体" w:hint="eastAsia"/>
          <w:color w:val="000000"/>
          <w:sz w:val="28"/>
          <w:szCs w:val="28"/>
        </w:rPr>
        <w:t>日</w:t>
      </w:r>
      <w:r>
        <w:rPr>
          <w:rFonts w:ascii="仿宋_GB2312" w:eastAsia="仿宋_GB2312" w:hAnsi="黑体"/>
          <w:color w:val="000000"/>
          <w:sz w:val="28"/>
          <w:szCs w:val="28"/>
        </w:rPr>
        <w:t>18:30</w:t>
      </w:r>
      <w:r>
        <w:rPr>
          <w:rFonts w:ascii="仿宋_GB2312" w:eastAsia="仿宋_GB2312" w:hAnsi="黑体" w:hint="eastAsia"/>
          <w:color w:val="000000"/>
          <w:sz w:val="28"/>
          <w:szCs w:val="28"/>
        </w:rPr>
        <w:t>前入场完毕并将手机调至关机或静音状态。</w:t>
      </w:r>
    </w:p>
    <w:p w:rsidR="001A5A5F" w:rsidRDefault="001A5A5F" w:rsidP="00AA6B78">
      <w:pPr>
        <w:spacing w:line="480" w:lineRule="exact"/>
        <w:ind w:firstLineChars="200" w:firstLine="562"/>
        <w:rPr>
          <w:rFonts w:ascii="仿宋_GB2312" w:eastAsia="仿宋_GB2312" w:hAnsi="黑体"/>
          <w:b/>
          <w:color w:val="000000"/>
          <w:sz w:val="28"/>
          <w:szCs w:val="28"/>
        </w:rPr>
      </w:pPr>
      <w:r>
        <w:rPr>
          <w:rFonts w:ascii="仿宋_GB2312" w:eastAsia="仿宋_GB2312" w:hAnsi="黑体" w:hint="eastAsia"/>
          <w:b/>
          <w:color w:val="000000"/>
          <w:sz w:val="28"/>
          <w:szCs w:val="28"/>
        </w:rPr>
        <w:t>附：主讲人简介</w:t>
      </w:r>
    </w:p>
    <w:p w:rsidR="001A5A5F" w:rsidRDefault="001A5A5F" w:rsidP="00E90971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7C18E9">
        <w:rPr>
          <w:rFonts w:ascii="仿宋_GB2312" w:eastAsia="仿宋_GB2312" w:hint="eastAsia"/>
          <w:sz w:val="28"/>
          <w:szCs w:val="28"/>
        </w:rPr>
        <w:t>王曰美，文学博士，曲阜师范大学历史文化学院教授、博士生导师，国学院教学部副主任，孔子与山东文化强省战略协同创新中心兼职教授</w:t>
      </w:r>
      <w:r w:rsidRPr="007C18E9">
        <w:rPr>
          <w:rFonts w:ascii="仿宋_GB2312" w:eastAsia="仿宋_GB2312"/>
          <w:sz w:val="28"/>
          <w:szCs w:val="28"/>
        </w:rPr>
        <w:t>,</w:t>
      </w:r>
      <w:r w:rsidRPr="007C18E9">
        <w:rPr>
          <w:rFonts w:ascii="仿宋_GB2312" w:eastAsia="仿宋_GB2312" w:hint="eastAsia"/>
          <w:sz w:val="28"/>
          <w:szCs w:val="28"/>
        </w:rPr>
        <w:t>中国孔子基金会学术委员会委员，山东省“十二五”重点学科“汉语国际教育”学科带头人，山东省精品课程“中国古代史”主讲教师</w:t>
      </w:r>
      <w:r w:rsidRPr="007C18E9">
        <w:rPr>
          <w:rFonts w:ascii="仿宋_GB2312" w:eastAsia="仿宋_GB2312"/>
          <w:sz w:val="28"/>
          <w:szCs w:val="28"/>
        </w:rPr>
        <w:t>,</w:t>
      </w:r>
      <w:r w:rsidRPr="007C18E9">
        <w:rPr>
          <w:rFonts w:ascii="仿宋_GB2312" w:eastAsia="仿宋_GB2312" w:hint="eastAsia"/>
          <w:sz w:val="28"/>
          <w:szCs w:val="28"/>
        </w:rPr>
        <w:t>教育部高校人文社科研究基地“儒学国际传播”学术带头人，第一届中华学子青春国学荟“国学达人”全国总决赛命题专家</w:t>
      </w:r>
      <w:r w:rsidRPr="007C18E9">
        <w:rPr>
          <w:rFonts w:ascii="仿宋_GB2312" w:eastAsia="仿宋_GB2312"/>
          <w:sz w:val="28"/>
          <w:szCs w:val="28"/>
        </w:rPr>
        <w:t>,</w:t>
      </w:r>
      <w:r w:rsidRPr="007C18E9">
        <w:rPr>
          <w:rFonts w:ascii="仿宋_GB2312" w:eastAsia="仿宋_GB2312" w:hint="eastAsia"/>
          <w:sz w:val="28"/>
          <w:szCs w:val="28"/>
        </w:rPr>
        <w:t>国家社科基金终审评委。近年来在国内外核心权威期刊《文学遗产》、《孔子研究》、《道德与文明》、《光明日报》、</w:t>
      </w:r>
      <w:r w:rsidRPr="007C18E9">
        <w:rPr>
          <w:rFonts w:ascii="仿宋_GB2312" w:eastAsia="仿宋_GB2312"/>
          <w:sz w:val="28"/>
          <w:szCs w:val="28"/>
        </w:rPr>
        <w:t>[</w:t>
      </w:r>
      <w:r w:rsidRPr="007C18E9">
        <w:rPr>
          <w:rFonts w:ascii="仿宋_GB2312" w:eastAsia="仿宋_GB2312" w:hint="eastAsia"/>
          <w:sz w:val="28"/>
          <w:szCs w:val="28"/>
        </w:rPr>
        <w:t>韩国</w:t>
      </w:r>
      <w:r w:rsidRPr="007C18E9">
        <w:rPr>
          <w:rFonts w:ascii="仿宋_GB2312" w:eastAsia="仿宋_GB2312"/>
          <w:sz w:val="28"/>
          <w:szCs w:val="28"/>
        </w:rPr>
        <w:t>]</w:t>
      </w:r>
      <w:r w:rsidRPr="007C18E9">
        <w:rPr>
          <w:rFonts w:ascii="仿宋_GB2312" w:eastAsia="仿宋_GB2312" w:hint="eastAsia"/>
          <w:sz w:val="28"/>
          <w:szCs w:val="28"/>
        </w:rPr>
        <w:t>《儒教文化研究》、</w:t>
      </w:r>
      <w:r w:rsidRPr="007C18E9">
        <w:rPr>
          <w:rFonts w:ascii="仿宋_GB2312" w:eastAsia="仿宋_GB2312"/>
          <w:sz w:val="28"/>
          <w:szCs w:val="28"/>
        </w:rPr>
        <w:t>[</w:t>
      </w:r>
      <w:r w:rsidRPr="007C18E9">
        <w:rPr>
          <w:rFonts w:ascii="仿宋_GB2312" w:eastAsia="仿宋_GB2312" w:hint="eastAsia"/>
          <w:sz w:val="28"/>
          <w:szCs w:val="28"/>
        </w:rPr>
        <w:t>韩国</w:t>
      </w:r>
      <w:r w:rsidRPr="007C18E9">
        <w:rPr>
          <w:rFonts w:ascii="仿宋_GB2312" w:eastAsia="仿宋_GB2312"/>
          <w:sz w:val="28"/>
          <w:szCs w:val="28"/>
        </w:rPr>
        <w:t>]</w:t>
      </w:r>
      <w:r w:rsidRPr="007C18E9">
        <w:rPr>
          <w:rFonts w:ascii="仿宋_GB2312" w:eastAsia="仿宋_GB2312" w:hint="eastAsia"/>
          <w:sz w:val="28"/>
          <w:szCs w:val="28"/>
        </w:rPr>
        <w:t>《中国研究》等发表学术论文</w:t>
      </w:r>
      <w:r w:rsidRPr="007C18E9">
        <w:rPr>
          <w:rFonts w:ascii="仿宋_GB2312" w:eastAsia="仿宋_GB2312"/>
          <w:sz w:val="28"/>
          <w:szCs w:val="28"/>
        </w:rPr>
        <w:t>40</w:t>
      </w:r>
      <w:r w:rsidRPr="007C18E9">
        <w:rPr>
          <w:rFonts w:ascii="仿宋_GB2312" w:eastAsia="仿宋_GB2312" w:hint="eastAsia"/>
          <w:sz w:val="28"/>
          <w:szCs w:val="28"/>
        </w:rPr>
        <w:t>余篇，出版学术专著四部。目前主持国家社科基金项目、山东省社科规划项目等</w:t>
      </w:r>
      <w:r w:rsidRPr="007C18E9">
        <w:rPr>
          <w:rFonts w:ascii="仿宋_GB2312" w:eastAsia="仿宋_GB2312"/>
          <w:sz w:val="28"/>
          <w:szCs w:val="28"/>
        </w:rPr>
        <w:t>6</w:t>
      </w:r>
      <w:r w:rsidRPr="007C18E9">
        <w:rPr>
          <w:rFonts w:ascii="仿宋_GB2312" w:eastAsia="仿宋_GB2312" w:hint="eastAsia"/>
          <w:sz w:val="28"/>
          <w:szCs w:val="28"/>
        </w:rPr>
        <w:t>项，同时作为核心成员参与国家社科基金重大项目、教育部人文社科项目等多项。获省厅级奖励</w:t>
      </w:r>
      <w:r w:rsidRPr="007C18E9">
        <w:rPr>
          <w:rFonts w:ascii="仿宋_GB2312" w:eastAsia="仿宋_GB2312"/>
          <w:sz w:val="28"/>
          <w:szCs w:val="28"/>
        </w:rPr>
        <w:t>10</w:t>
      </w:r>
      <w:r w:rsidRPr="007C18E9">
        <w:rPr>
          <w:rFonts w:ascii="仿宋_GB2312" w:eastAsia="仿宋_GB2312" w:hint="eastAsia"/>
          <w:sz w:val="28"/>
          <w:szCs w:val="28"/>
        </w:rPr>
        <w:t>余项。主要研究领域为儒学史、中国古代思想史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1A5A5F" w:rsidRDefault="001A5A5F" w:rsidP="00E90971">
      <w:pPr>
        <w:spacing w:line="440" w:lineRule="exact"/>
        <w:rPr>
          <w:rFonts w:ascii="仿宋_GB2312" w:eastAsia="仿宋_GB2312" w:hAnsi="仿宋" w:cs="仿宋"/>
          <w:sz w:val="28"/>
          <w:szCs w:val="28"/>
        </w:rPr>
      </w:pPr>
    </w:p>
    <w:p w:rsidR="001A5A5F" w:rsidRDefault="001A5A5F" w:rsidP="00E90971">
      <w:pPr>
        <w:spacing w:line="440" w:lineRule="exact"/>
        <w:rPr>
          <w:rFonts w:ascii="仿宋_GB2312" w:eastAsia="仿宋_GB2312" w:hAnsi="仿宋" w:cs="仿宋"/>
          <w:sz w:val="28"/>
          <w:szCs w:val="28"/>
        </w:rPr>
      </w:pPr>
      <w:r>
        <w:rPr>
          <w:rFonts w:ascii="仿宋_GB2312" w:eastAsia="仿宋_GB2312" w:hAnsi="仿宋" w:cs="仿宋"/>
          <w:sz w:val="28"/>
          <w:szCs w:val="28"/>
        </w:rPr>
        <w:t xml:space="preserve">                                           </w:t>
      </w:r>
      <w:r>
        <w:rPr>
          <w:rFonts w:ascii="仿宋_GB2312" w:eastAsia="仿宋_GB2312" w:hAnsi="仿宋" w:cs="仿宋" w:hint="eastAsia"/>
          <w:sz w:val="28"/>
          <w:szCs w:val="28"/>
        </w:rPr>
        <w:t>团</w:t>
      </w:r>
      <w:r>
        <w:rPr>
          <w:rFonts w:ascii="仿宋_GB2312" w:eastAsia="仿宋_GB2312" w:hAnsi="仿宋" w:cs="仿宋"/>
          <w:sz w:val="28"/>
          <w:szCs w:val="28"/>
        </w:rPr>
        <w:t xml:space="preserve">   </w:t>
      </w:r>
      <w:r>
        <w:rPr>
          <w:rFonts w:ascii="仿宋_GB2312" w:eastAsia="仿宋_GB2312" w:hAnsi="仿宋" w:cs="仿宋" w:hint="eastAsia"/>
          <w:sz w:val="28"/>
          <w:szCs w:val="28"/>
        </w:rPr>
        <w:t>委</w:t>
      </w:r>
    </w:p>
    <w:p w:rsidR="001A5A5F" w:rsidRDefault="001A5A5F" w:rsidP="00E90971">
      <w:pPr>
        <w:spacing w:line="440" w:lineRule="exact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仿宋" w:cs="仿宋"/>
          <w:sz w:val="28"/>
          <w:szCs w:val="28"/>
        </w:rPr>
        <w:t xml:space="preserve">                                      2016</w:t>
      </w:r>
      <w:r>
        <w:rPr>
          <w:rFonts w:ascii="仿宋_GB2312" w:eastAsia="仿宋_GB2312" w:hAnsi="仿宋" w:cs="仿宋" w:hint="eastAsia"/>
          <w:sz w:val="28"/>
          <w:szCs w:val="28"/>
        </w:rPr>
        <w:t>年</w:t>
      </w:r>
      <w:r>
        <w:rPr>
          <w:rFonts w:ascii="仿宋_GB2312" w:eastAsia="仿宋_GB2312" w:hAnsi="仿宋" w:cs="仿宋"/>
          <w:sz w:val="28"/>
          <w:szCs w:val="28"/>
        </w:rPr>
        <w:t>11</w:t>
      </w:r>
      <w:r>
        <w:rPr>
          <w:rFonts w:ascii="仿宋_GB2312" w:eastAsia="仿宋_GB2312" w:hAnsi="仿宋" w:cs="仿宋" w:hint="eastAsia"/>
          <w:sz w:val="28"/>
          <w:szCs w:val="28"/>
        </w:rPr>
        <w:t>月</w:t>
      </w:r>
      <w:r>
        <w:rPr>
          <w:rFonts w:ascii="仿宋_GB2312" w:eastAsia="仿宋_GB2312" w:hAnsi="仿宋" w:cs="仿宋"/>
          <w:sz w:val="28"/>
          <w:szCs w:val="28"/>
        </w:rPr>
        <w:t>14</w:t>
      </w:r>
      <w:r>
        <w:rPr>
          <w:rFonts w:ascii="仿宋_GB2312" w:eastAsia="仿宋_GB2312" w:hAnsi="仿宋" w:cs="仿宋" w:hint="eastAsia"/>
          <w:sz w:val="28"/>
          <w:szCs w:val="28"/>
        </w:rPr>
        <w:t>日</w:t>
      </w:r>
    </w:p>
    <w:sectPr w:rsidR="001A5A5F" w:rsidSect="00E90971">
      <w:footerReference w:type="even" r:id="rId6"/>
      <w:footerReference w:type="default" r:id="rId7"/>
      <w:pgSz w:w="11906" w:h="16838"/>
      <w:pgMar w:top="1247" w:right="1644" w:bottom="1247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A5F" w:rsidRDefault="001A5A5F">
      <w:r>
        <w:separator/>
      </w:r>
    </w:p>
  </w:endnote>
  <w:endnote w:type="continuationSeparator" w:id="0">
    <w:p w:rsidR="001A5A5F" w:rsidRDefault="001A5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A5F" w:rsidRDefault="001A5A5F" w:rsidP="00A543D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A5A5F" w:rsidRDefault="001A5A5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A5F" w:rsidRDefault="001A5A5F" w:rsidP="00A543D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A5A5F" w:rsidRDefault="001A5A5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A5F" w:rsidRDefault="001A5A5F">
      <w:r>
        <w:separator/>
      </w:r>
    </w:p>
  </w:footnote>
  <w:footnote w:type="continuationSeparator" w:id="0">
    <w:p w:rsidR="001A5A5F" w:rsidRDefault="001A5A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6438"/>
    <w:rsid w:val="00017A21"/>
    <w:rsid w:val="00071153"/>
    <w:rsid w:val="000F5F21"/>
    <w:rsid w:val="00142C06"/>
    <w:rsid w:val="00174FE2"/>
    <w:rsid w:val="001772D7"/>
    <w:rsid w:val="00186892"/>
    <w:rsid w:val="001A5A5F"/>
    <w:rsid w:val="001F10A3"/>
    <w:rsid w:val="00212F60"/>
    <w:rsid w:val="00241602"/>
    <w:rsid w:val="002948CD"/>
    <w:rsid w:val="002D6549"/>
    <w:rsid w:val="002D680E"/>
    <w:rsid w:val="002E5250"/>
    <w:rsid w:val="00304F35"/>
    <w:rsid w:val="00390239"/>
    <w:rsid w:val="00393EF1"/>
    <w:rsid w:val="003A30E6"/>
    <w:rsid w:val="00447C7B"/>
    <w:rsid w:val="00454AD0"/>
    <w:rsid w:val="004701AD"/>
    <w:rsid w:val="004908F4"/>
    <w:rsid w:val="0059463F"/>
    <w:rsid w:val="005B0A85"/>
    <w:rsid w:val="005B497D"/>
    <w:rsid w:val="0063498B"/>
    <w:rsid w:val="0066364C"/>
    <w:rsid w:val="0076661C"/>
    <w:rsid w:val="00774A31"/>
    <w:rsid w:val="007776D7"/>
    <w:rsid w:val="007A5E18"/>
    <w:rsid w:val="007C18E9"/>
    <w:rsid w:val="00802CA4"/>
    <w:rsid w:val="008952E1"/>
    <w:rsid w:val="008A13DA"/>
    <w:rsid w:val="008A2BDF"/>
    <w:rsid w:val="008B1487"/>
    <w:rsid w:val="008D3A16"/>
    <w:rsid w:val="009058E9"/>
    <w:rsid w:val="00940B34"/>
    <w:rsid w:val="00942B0E"/>
    <w:rsid w:val="00A47602"/>
    <w:rsid w:val="00A543DE"/>
    <w:rsid w:val="00A55AE8"/>
    <w:rsid w:val="00AA6B78"/>
    <w:rsid w:val="00B00372"/>
    <w:rsid w:val="00B24CCA"/>
    <w:rsid w:val="00B26FB0"/>
    <w:rsid w:val="00B76438"/>
    <w:rsid w:val="00C45914"/>
    <w:rsid w:val="00C83753"/>
    <w:rsid w:val="00CB0980"/>
    <w:rsid w:val="00CC7F24"/>
    <w:rsid w:val="00CE1ED9"/>
    <w:rsid w:val="00E12E57"/>
    <w:rsid w:val="00E90971"/>
    <w:rsid w:val="00EA14A2"/>
    <w:rsid w:val="00EF56E3"/>
    <w:rsid w:val="00F054BF"/>
    <w:rsid w:val="00F6391E"/>
    <w:rsid w:val="00F64395"/>
    <w:rsid w:val="00F643BA"/>
    <w:rsid w:val="00F71C67"/>
    <w:rsid w:val="00F83F0D"/>
    <w:rsid w:val="00FC4CB5"/>
    <w:rsid w:val="14125E86"/>
    <w:rsid w:val="14DE519D"/>
    <w:rsid w:val="1B5045EA"/>
    <w:rsid w:val="1C6D373D"/>
    <w:rsid w:val="1DB77CB3"/>
    <w:rsid w:val="25F46184"/>
    <w:rsid w:val="2DA01A76"/>
    <w:rsid w:val="39D66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AE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55A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55AE8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A55A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55AE8"/>
    <w:rPr>
      <w:rFonts w:cs="Times New Roman"/>
      <w:sz w:val="18"/>
      <w:szCs w:val="18"/>
    </w:rPr>
  </w:style>
  <w:style w:type="paragraph" w:customStyle="1" w:styleId="1">
    <w:name w:val="列出段落1"/>
    <w:basedOn w:val="Normal"/>
    <w:uiPriority w:val="99"/>
    <w:rsid w:val="00A55AE8"/>
    <w:pPr>
      <w:ind w:firstLineChars="200" w:firstLine="420"/>
    </w:pPr>
  </w:style>
  <w:style w:type="character" w:styleId="PageNumber">
    <w:name w:val="page number"/>
    <w:basedOn w:val="DefaultParagraphFont"/>
    <w:uiPriority w:val="99"/>
    <w:rsid w:val="007776D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1</Pages>
  <Words>92</Words>
  <Characters>529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刘瑞文</cp:lastModifiedBy>
  <cp:revision>21</cp:revision>
  <cp:lastPrinted>2016-10-12T05:54:00Z</cp:lastPrinted>
  <dcterms:created xsi:type="dcterms:W3CDTF">2016-10-10T10:39:00Z</dcterms:created>
  <dcterms:modified xsi:type="dcterms:W3CDTF">2016-11-14T02:35:00Z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