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C349E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1" w:name="_GoBack"/>
      <w:bookmarkEnd w:id="1"/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关于举办济宁医学院</w:t>
      </w:r>
    </w:p>
    <w:p w14:paraId="5BED5F09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第五届“创意组胚”辩论赛的通知</w:t>
      </w:r>
    </w:p>
    <w:p w14:paraId="6F9C75C9">
      <w:pPr>
        <w:autoSpaceDE w:val="0"/>
        <w:autoSpaceDN w:val="0"/>
        <w:adjustRightInd w:val="0"/>
        <w:snapToGrid w:val="0"/>
        <w:spacing w:line="560" w:lineRule="exact"/>
        <w:rPr>
          <w:rFonts w:ascii="仿宋_GB2312" w:hAnsi="方正仿宋_GB2312" w:eastAsia="仿宋_GB2312" w:cs="方正仿宋_GB2312"/>
          <w:kern w:val="0"/>
          <w:sz w:val="32"/>
          <w:szCs w:val="32"/>
        </w:rPr>
      </w:pPr>
    </w:p>
    <w:p w14:paraId="066284FB">
      <w:pPr>
        <w:autoSpaceDE w:val="0"/>
        <w:autoSpaceDN w:val="0"/>
        <w:adjustRightInd w:val="0"/>
        <w:snapToGrid w:val="0"/>
        <w:spacing w:line="560" w:lineRule="exact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各学院：</w:t>
      </w:r>
    </w:p>
    <w:p w14:paraId="1B579418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为进一步深化《组织学与胚胎学》课程教学改革，激发学生自主学习兴趣，培养批判性思维与团队协作能力，探索AI赋能医学教育的新路径，经研究，决定举办第五届“创意组胚”辩论赛。现将有关事项通知如下：</w:t>
      </w:r>
    </w:p>
    <w:p w14:paraId="74F2F9D2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一、活动对象</w:t>
      </w:r>
    </w:p>
    <w:p w14:paraId="7704E100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本学期修读《组织学与胚胎学》课程的2025级相关专业学生（详见附件1）</w:t>
      </w:r>
    </w:p>
    <w:p w14:paraId="2CCEBADB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二、比赛时间</w:t>
      </w:r>
    </w:p>
    <w:p w14:paraId="58FB9763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2026年5月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至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6月</w:t>
      </w:r>
    </w:p>
    <w:p w14:paraId="10865B52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三、承办单位</w:t>
      </w:r>
    </w:p>
    <w:p w14:paraId="2C5300FF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基础医学院、护理学院</w:t>
      </w:r>
    </w:p>
    <w:p w14:paraId="3B3764C7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四、活动要求</w:t>
      </w:r>
    </w:p>
    <w:p w14:paraId="387B36D7"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kern w:val="2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1.组队</w:t>
      </w:r>
      <w:r>
        <w:rPr>
          <w:rFonts w:hint="eastAsia" w:ascii="楷体_GB2312" w:hAnsi="楷体_GB2312" w:eastAsia="楷体_GB2312" w:cs="楷体_GB2312"/>
          <w:b/>
          <w:sz w:val="32"/>
          <w:szCs w:val="32"/>
        </w:rPr>
        <w:t>要求</w:t>
      </w:r>
      <w:r>
        <w:rPr>
          <w:rFonts w:hint="eastAsia" w:ascii="宋体" w:hAnsi="宋体" w:cs="宋体"/>
          <w:b/>
          <w:sz w:val="32"/>
          <w:szCs w:val="32"/>
        </w:rPr>
        <w:t>：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以团队形式参赛，每支代表队需辩手4人、替补辩手1-3人、幕后智囊团5-10人（负责资料检索、论点设计、模拟攻辩等）、领队1人（可由辩手或智囊团成员兼任）。</w:t>
      </w:r>
    </w:p>
    <w:p w14:paraId="282F93DD"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kern w:val="2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2.</w:t>
      </w:r>
      <w:r>
        <w:rPr>
          <w:rFonts w:hint="eastAsia" w:ascii="楷体_GB2312" w:hAnsi="楷体_GB2312" w:eastAsia="楷体_GB2312" w:cs="楷体_GB2312"/>
          <w:b/>
          <w:sz w:val="32"/>
          <w:szCs w:val="32"/>
        </w:rPr>
        <w:t>辩题</w:t>
      </w:r>
      <w:r>
        <w:rPr>
          <w:rFonts w:hint="eastAsia" w:ascii="宋体" w:hAnsi="宋体" w:cs="宋体"/>
          <w:b/>
          <w:sz w:val="32"/>
          <w:szCs w:val="32"/>
        </w:rPr>
        <w:t>管理：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辩题由组织学与胚胎学教研室围绕课程学习内容统一拟定，公布后不得擅自删改。如对专业知识异议，可在48小时内以书面形式提出。</w:t>
      </w:r>
    </w:p>
    <w:p w14:paraId="2230357D"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kern w:val="2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3.</w:t>
      </w:r>
      <w:r>
        <w:rPr>
          <w:rFonts w:hint="eastAsia" w:ascii="楷体_GB2312" w:hAnsi="楷体_GB2312" w:eastAsia="楷体_GB2312" w:cs="楷体_GB2312"/>
          <w:b/>
          <w:sz w:val="32"/>
          <w:szCs w:val="32"/>
        </w:rPr>
        <w:t>其他事项</w:t>
      </w:r>
      <w:r>
        <w:rPr>
          <w:rFonts w:hint="eastAsia" w:ascii="宋体" w:hAnsi="宋体" w:cs="宋体"/>
          <w:b/>
          <w:sz w:val="32"/>
          <w:szCs w:val="32"/>
        </w:rPr>
        <w:t>：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鼓励各队合理使用AI工具辅助备赛，并提交《人机协作报告》，提交报告的队伍方可参评AI赋能专项奖；各代表队需自备统一标识（如队徽、口号、简易道具），加强团队风采展示。</w:t>
      </w:r>
    </w:p>
    <w:p w14:paraId="40CA0050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五、报名方式</w:t>
      </w:r>
    </w:p>
    <w:p w14:paraId="4C94EFAA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1.请各学院于5月20日8:00前，以学院为单位将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报名表（见附件2）发送至联系人邮箱，各队伍负责人于5月20日上午9:30-10:00至北实验楼334集中抽签。</w:t>
      </w:r>
    </w:p>
    <w:p w14:paraId="7319E901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2.参赛学生请于5月26日8:00至5月27日18:00期间，登录“到梦空间”APP完成报名。</w:t>
      </w:r>
    </w:p>
    <w:p w14:paraId="6EBAA71A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3.请参赛学生加入赛事工作QQ群（群号：</w:t>
      </w:r>
      <w:r>
        <w:rPr>
          <w:rFonts w:ascii="仿宋_GB2312" w:hAnsi="仿宋_GB2312" w:eastAsia="仿宋_GB2312" w:cs="仿宋_GB2312"/>
          <w:bCs/>
          <w:sz w:val="32"/>
          <w:szCs w:val="32"/>
        </w:rPr>
        <w:t>1105719846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），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后续赛事通知等重要信息将在群内发布，请及时关注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。</w:t>
      </w:r>
    </w:p>
    <w:p w14:paraId="00ECDAF0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六、奖项设置</w:t>
      </w:r>
    </w:p>
    <w:p w14:paraId="28F5724D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比赛设一、二、三等奖若干名，获奖学生依据学校“第二课堂成绩单”制度授予创新创业实践类学分，并根据现场表现设置团体奖、个人单项奖、AI赋能专项奖等课程奖项。</w:t>
      </w:r>
    </w:p>
    <w:p w14:paraId="57DAA8E8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</w:p>
    <w:p w14:paraId="2544B920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郭  岩（教师）：15166798126</w:t>
      </w:r>
    </w:p>
    <w:p w14:paraId="66A951DF">
      <w:pPr>
        <w:adjustRightInd w:val="0"/>
        <w:snapToGrid w:val="0"/>
        <w:spacing w:line="560" w:lineRule="exact"/>
        <w:ind w:firstLine="1920" w:firstLineChars="6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王晓梅（教师）：19553728633</w:t>
      </w:r>
    </w:p>
    <w:p w14:paraId="07E314A1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邮  箱：</w:t>
      </w:r>
      <w:r>
        <w:rPr>
          <w:rFonts w:ascii="仿宋_GB2312" w:hAnsi="仿宋_GB2312" w:eastAsia="仿宋_GB2312" w:cs="仿宋_GB2312"/>
          <w:bCs/>
          <w:sz w:val="32"/>
          <w:szCs w:val="32"/>
        </w:rPr>
        <w:t>2837029854@qq.com</w:t>
      </w:r>
    </w:p>
    <w:p w14:paraId="00903FC7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</w:p>
    <w:p w14:paraId="01FDB865">
      <w:pPr>
        <w:widowControl/>
        <w:topLinePunct/>
        <w:autoSpaceDE w:val="0"/>
        <w:spacing w:line="560" w:lineRule="exact"/>
        <w:ind w:left="1918" w:leftChars="304" w:hanging="1280" w:hangingChars="400"/>
        <w:jc w:val="left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附件：1.第五届“创意组胚”辩论赛代表队名单</w:t>
      </w:r>
    </w:p>
    <w:p w14:paraId="6D01BA3E">
      <w:pPr>
        <w:widowControl/>
        <w:spacing w:line="560" w:lineRule="exact"/>
        <w:ind w:left="1916" w:leftChars="760" w:hanging="320" w:hangingChars="100"/>
        <w:jc w:val="left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2.第五届“创意组胚”辩论赛参赛报名表</w:t>
      </w:r>
    </w:p>
    <w:p w14:paraId="1389ADB9">
      <w:pPr>
        <w:spacing w:line="560" w:lineRule="exact"/>
        <w:rPr>
          <w:rFonts w:ascii="仿宋_GB2312" w:hAnsi="方正仿宋_GB2312" w:eastAsia="仿宋_GB2312" w:cs="方正仿宋_GB2312"/>
          <w:sz w:val="32"/>
          <w:szCs w:val="32"/>
        </w:rPr>
      </w:pPr>
    </w:p>
    <w:p w14:paraId="25683178">
      <w:pPr>
        <w:widowControl/>
        <w:topLinePunct/>
        <w:autoSpaceDE w:val="0"/>
        <w:ind w:left="4399" w:leftChars="2095" w:firstLine="345" w:firstLineChars="108"/>
        <w:jc w:val="center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团  委</w:t>
      </w:r>
    </w:p>
    <w:p w14:paraId="4AF19EB4">
      <w:pPr>
        <w:widowControl/>
        <w:spacing w:line="560" w:lineRule="exact"/>
        <w:ind w:left="4402" w:leftChars="2096" w:firstLine="613"/>
        <w:jc w:val="center"/>
        <w:rPr>
          <w:rFonts w:ascii="仿宋_GB2312" w:hAnsi="方正仿宋_GB2312" w:eastAsia="仿宋_GB2312" w:cs="方正仿宋_GB2312"/>
          <w:sz w:val="32"/>
          <w:szCs w:val="32"/>
          <w:highlight w:val="yellow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2026年5月18日</w:t>
      </w:r>
      <w:bookmarkEnd w:id="0"/>
    </w:p>
    <w:sectPr>
      <w:headerReference r:id="rId3" w:type="default"/>
      <w:footerReference r:id="rId4" w:type="default"/>
      <w:pgSz w:w="11906" w:h="16838"/>
      <w:pgMar w:top="1361" w:right="1644" w:bottom="1361" w:left="1644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D08958-B2EE-4DF4-AAD9-A149FE64034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2C75C73-5A83-496E-804B-AE349200680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9A65C14-DE19-4E4B-8387-D2BDD685A18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EF819AC4-F2C7-4DAC-A077-FEDEC51A05D7}"/>
  </w:font>
  <w:font w:name="楷体_GB2312">
    <w:altName w:val="Arial Unicode MS"/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B5F9F8E8-E7C6-480D-B772-E88512A4474F}"/>
  </w:font>
  <w:font w:name="WPSEMBED2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77AD5"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0E81D5BD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7E2DC">
    <w:pPr>
      <w:pStyle w:val="4"/>
    </w:pPr>
  </w:p>
  <w:p w14:paraId="0597E51F">
    <w:pPr>
      <w:pStyle w:val="4"/>
    </w:pPr>
  </w:p>
  <w:p w14:paraId="2FD4AEAA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YzE5ZjcwYjhiMGRjZjkxYTA3Y2E3NWY3NzdhNGZiZGUifQ=="/>
  </w:docVars>
  <w:rsids>
    <w:rsidRoot w:val="0093334D"/>
    <w:rsid w:val="000215F2"/>
    <w:rsid w:val="00021893"/>
    <w:rsid w:val="000426B5"/>
    <w:rsid w:val="00071592"/>
    <w:rsid w:val="0008128B"/>
    <w:rsid w:val="000971CC"/>
    <w:rsid w:val="001315D8"/>
    <w:rsid w:val="0014182A"/>
    <w:rsid w:val="00145E47"/>
    <w:rsid w:val="001531A4"/>
    <w:rsid w:val="00230611"/>
    <w:rsid w:val="002460DD"/>
    <w:rsid w:val="00255447"/>
    <w:rsid w:val="002564A4"/>
    <w:rsid w:val="00286A03"/>
    <w:rsid w:val="002B2F74"/>
    <w:rsid w:val="002D118A"/>
    <w:rsid w:val="0031269F"/>
    <w:rsid w:val="00366571"/>
    <w:rsid w:val="003B1419"/>
    <w:rsid w:val="0040531A"/>
    <w:rsid w:val="00444C28"/>
    <w:rsid w:val="004A4C63"/>
    <w:rsid w:val="004E381B"/>
    <w:rsid w:val="004F0B16"/>
    <w:rsid w:val="00545300"/>
    <w:rsid w:val="005812AC"/>
    <w:rsid w:val="005B49A5"/>
    <w:rsid w:val="005C01DE"/>
    <w:rsid w:val="005E549C"/>
    <w:rsid w:val="005E5CEA"/>
    <w:rsid w:val="00644084"/>
    <w:rsid w:val="006804E2"/>
    <w:rsid w:val="006A7FDB"/>
    <w:rsid w:val="006D7B2D"/>
    <w:rsid w:val="0076659F"/>
    <w:rsid w:val="007715EC"/>
    <w:rsid w:val="00790DD9"/>
    <w:rsid w:val="007F5C0B"/>
    <w:rsid w:val="00844922"/>
    <w:rsid w:val="00845875"/>
    <w:rsid w:val="008738F9"/>
    <w:rsid w:val="0093334D"/>
    <w:rsid w:val="009B135B"/>
    <w:rsid w:val="009C6A22"/>
    <w:rsid w:val="009F1BFB"/>
    <w:rsid w:val="00A072B1"/>
    <w:rsid w:val="00AB4E67"/>
    <w:rsid w:val="00B05325"/>
    <w:rsid w:val="00B452F1"/>
    <w:rsid w:val="00B71F34"/>
    <w:rsid w:val="00BF5658"/>
    <w:rsid w:val="00C20432"/>
    <w:rsid w:val="00C453B4"/>
    <w:rsid w:val="00C6753E"/>
    <w:rsid w:val="00C96F13"/>
    <w:rsid w:val="00CE0C17"/>
    <w:rsid w:val="00CF5DF7"/>
    <w:rsid w:val="00E0261E"/>
    <w:rsid w:val="00E52A42"/>
    <w:rsid w:val="00E62387"/>
    <w:rsid w:val="00EC7383"/>
    <w:rsid w:val="00F604AF"/>
    <w:rsid w:val="00F84DE1"/>
    <w:rsid w:val="00FC7653"/>
    <w:rsid w:val="00FD10EA"/>
    <w:rsid w:val="01247C03"/>
    <w:rsid w:val="02A91D81"/>
    <w:rsid w:val="02DD72F7"/>
    <w:rsid w:val="058F34B0"/>
    <w:rsid w:val="06625E2E"/>
    <w:rsid w:val="068B011B"/>
    <w:rsid w:val="094A42A7"/>
    <w:rsid w:val="09663806"/>
    <w:rsid w:val="0A530095"/>
    <w:rsid w:val="0C032B35"/>
    <w:rsid w:val="0E0C110C"/>
    <w:rsid w:val="0E5E0649"/>
    <w:rsid w:val="0FDB5D8F"/>
    <w:rsid w:val="12FC5EFD"/>
    <w:rsid w:val="14341FD6"/>
    <w:rsid w:val="14E05AD6"/>
    <w:rsid w:val="15CC1BB7"/>
    <w:rsid w:val="18A21AD3"/>
    <w:rsid w:val="18C33745"/>
    <w:rsid w:val="1A3C6E32"/>
    <w:rsid w:val="1B172543"/>
    <w:rsid w:val="1DF90173"/>
    <w:rsid w:val="1EC15398"/>
    <w:rsid w:val="1F516943"/>
    <w:rsid w:val="212C5413"/>
    <w:rsid w:val="21D63494"/>
    <w:rsid w:val="21F4671D"/>
    <w:rsid w:val="248C0308"/>
    <w:rsid w:val="274C6FFB"/>
    <w:rsid w:val="297A0EFE"/>
    <w:rsid w:val="2A204798"/>
    <w:rsid w:val="2BAB4695"/>
    <w:rsid w:val="2C7D155C"/>
    <w:rsid w:val="2CA822FA"/>
    <w:rsid w:val="2D9B731C"/>
    <w:rsid w:val="2DB96A6D"/>
    <w:rsid w:val="2F240FCC"/>
    <w:rsid w:val="2F8C268B"/>
    <w:rsid w:val="31864EB8"/>
    <w:rsid w:val="34D32B0A"/>
    <w:rsid w:val="35FF7FEE"/>
    <w:rsid w:val="36D466C5"/>
    <w:rsid w:val="38155601"/>
    <w:rsid w:val="40273D0A"/>
    <w:rsid w:val="41E51FE7"/>
    <w:rsid w:val="446B68BB"/>
    <w:rsid w:val="45192BB0"/>
    <w:rsid w:val="46853538"/>
    <w:rsid w:val="47B75FF5"/>
    <w:rsid w:val="48F92DFE"/>
    <w:rsid w:val="4B031AA5"/>
    <w:rsid w:val="4D3236E9"/>
    <w:rsid w:val="4D9A1FBF"/>
    <w:rsid w:val="4E153D98"/>
    <w:rsid w:val="4FC7713D"/>
    <w:rsid w:val="50CF74B2"/>
    <w:rsid w:val="51E978CF"/>
    <w:rsid w:val="52FC2DD4"/>
    <w:rsid w:val="53101CC8"/>
    <w:rsid w:val="55202DAA"/>
    <w:rsid w:val="577B6D89"/>
    <w:rsid w:val="578C2978"/>
    <w:rsid w:val="5999109D"/>
    <w:rsid w:val="5B72789A"/>
    <w:rsid w:val="5C33213C"/>
    <w:rsid w:val="5E5B65CA"/>
    <w:rsid w:val="5F24169B"/>
    <w:rsid w:val="5F684BAA"/>
    <w:rsid w:val="60853968"/>
    <w:rsid w:val="62F12229"/>
    <w:rsid w:val="63713068"/>
    <w:rsid w:val="63CB6C31"/>
    <w:rsid w:val="64EF7DFD"/>
    <w:rsid w:val="680C57AC"/>
    <w:rsid w:val="684E77E3"/>
    <w:rsid w:val="696A2182"/>
    <w:rsid w:val="6AC15892"/>
    <w:rsid w:val="6C0B576B"/>
    <w:rsid w:val="6C134FBF"/>
    <w:rsid w:val="6C4038DA"/>
    <w:rsid w:val="6C70691A"/>
    <w:rsid w:val="6DF66946"/>
    <w:rsid w:val="703A5210"/>
    <w:rsid w:val="71F4184A"/>
    <w:rsid w:val="72EC4C14"/>
    <w:rsid w:val="74327906"/>
    <w:rsid w:val="75523EA3"/>
    <w:rsid w:val="75767604"/>
    <w:rsid w:val="75B80DEE"/>
    <w:rsid w:val="75E442AB"/>
    <w:rsid w:val="76092B91"/>
    <w:rsid w:val="765C746C"/>
    <w:rsid w:val="77B25330"/>
    <w:rsid w:val="78105353"/>
    <w:rsid w:val="7B680406"/>
    <w:rsid w:val="7F4219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无"/>
    <w:autoRedefine/>
    <w:qFormat/>
    <w:uiPriority w:val="0"/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745</Words>
  <Characters>849</Characters>
  <Lines>6</Lines>
  <Paragraphs>1</Paragraphs>
  <TotalTime>26</TotalTime>
  <ScaleCrop>false</ScaleCrop>
  <LinksUpToDate>false</LinksUpToDate>
  <CharactersWithSpaces>855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2026-04-27T01:30:00Z</dcterms:created>
  <dc:creator>54678</dc:creator>
  <cp:lastModifiedBy>YUYUYU</cp:lastModifiedBy>
  <cp:lastPrinted>2022-03-28T13:26:00Z</cp:lastPrinted>
  <dcterms:modified xsi:type="dcterms:W3CDTF">2026-05-15T03:24:23Z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38DF89E4AF754D589F787ED306D45A8C_13</vt:lpwstr>
  </property>
  <property fmtid="{D5CDD505-2E9C-101B-9397-08002B2CF9AE}" pid="4" name="KSOTemplateDocerSaveRecord">
    <vt:lpwstr>eyJoZGlkIjoiYmZmZjY0ZjQ0Yjk0NDU4ZjViMmQ2ZWE1NmNhOTU3Y2IiLCJ1c2VySWQiOiIzMTI1MzA0MzQifQ==</vt:lpwstr>
  </property>
</Properties>
</file>