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FCD3F">
      <w:pPr>
        <w:spacing w:line="560" w:lineRule="exact"/>
        <w:rPr>
          <w:rFonts w:ascii="黑体" w:hAnsi="黑体" w:eastAsia="黑体" w:cs="仿宋"/>
          <w:bCs/>
          <w:sz w:val="32"/>
          <w:szCs w:val="32"/>
          <w:highlight w:val="none"/>
        </w:rPr>
      </w:pPr>
      <w:r>
        <w:rPr>
          <w:rFonts w:hint="eastAsia" w:ascii="黑体" w:hAnsi="黑体" w:eastAsia="黑体" w:cs="仿宋"/>
          <w:bCs/>
          <w:sz w:val="32"/>
          <w:szCs w:val="32"/>
          <w:highlight w:val="none"/>
        </w:rPr>
        <w:t>附件1</w:t>
      </w:r>
      <w:bookmarkStart w:id="0" w:name="_GoBack"/>
      <w:bookmarkEnd w:id="0"/>
    </w:p>
    <w:p w14:paraId="0C770E92"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eastAsia="zh-CN"/>
        </w:rPr>
        <w:t>第十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val="en-US"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eastAsia="zh-CN"/>
        </w:rPr>
        <w:t>届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val="en-US" w:eastAsia="zh-CN"/>
        </w:rPr>
        <w:t>大学生体育文化节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eastAsia="zh-CN"/>
        </w:rPr>
        <w:t>篮球赛</w:t>
      </w:r>
    </w:p>
    <w:p w14:paraId="27DC233B"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eastAsia="zh-CN"/>
        </w:rPr>
        <w:t>比赛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规则</w:t>
      </w:r>
    </w:p>
    <w:p w14:paraId="38B2203D">
      <w:pPr>
        <w:widowControl/>
        <w:spacing w:line="560" w:lineRule="exact"/>
        <w:rPr>
          <w:rFonts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</w:p>
    <w:p w14:paraId="262CDFEF"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本次篮球赛分为小组赛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、半决赛和决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赛，并采用国际篮联制定的《篮球竞赛规则》进行规范。</w:t>
      </w:r>
    </w:p>
    <w:p w14:paraId="1057E41C"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1.比赛前10分钟双方队员到场热身，若比赛开始后5分钟后，首发队员未到齐，取消该队比赛资格。比赛分为四节，每节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分钟。在第一节和第三节结束，中间休息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分钟，第二节结束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中场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休息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分钟。在第一节比赛开始前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分钟各队队长和本场裁判员要到记录台进行签到。比赛结束后双方队长签字，确认本场比赛结果。</w:t>
      </w:r>
    </w:p>
    <w:p w14:paraId="5CB0B7A4"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2.最后一节结束时若两队的得分相同，则进行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次或多次时间为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分钟的加时赛，直至分出胜负。加时前有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分钟的休息时间。</w:t>
      </w:r>
    </w:p>
    <w:p w14:paraId="5A68DA5A"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3.每队前三节每节可以请求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次暂停，最后一节可请求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次暂停，请求暂停时要停表，加时赛每队可以请求一次暂停，全场比赛响哨即停表，所有暂停均停表。</w:t>
      </w:r>
    </w:p>
    <w:p w14:paraId="54A46A1E"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4.暂停或换人需球队领队或队长应向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裁判报告，由裁判向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技术台报告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此名代表应于比赛开始前向裁判及技术台登记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，球成死球状态或停表状态或裁判宣布犯规时替补队员方可上场。　　</w:t>
      </w:r>
    </w:p>
    <w:p w14:paraId="652CB800"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5.球权：本次比赛仅上半场跳球。在比赛过程中是采取球权轮替制。</w:t>
      </w:r>
    </w:p>
    <w:p w14:paraId="19D7AA04"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6.违例：使用半场8秒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发球5秒规则。</w:t>
      </w:r>
    </w:p>
    <w:p w14:paraId="5BB37965"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7.犯规：球员犯规满5次必须离场，该队换上一名替补球员上场。全队每节累计达4次时，技术台向裁判和球队双方提醒次数，第5次犯规进入罚球状态。球员个人犯规满5次或者技术或者违反体育犯规达两次比须罚下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0秒内作出换人。</w:t>
      </w:r>
    </w:p>
    <w:p w14:paraId="037F645D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8.裁判：小组赛每场比赛安排两名裁判吹罚，半决赛、决赛每场比赛安排三名裁判吹罚。女篮每场比赛均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名裁判吹罚。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比赛前，若该场裁判未能按时到场且球队无法在比赛既定时间10分钟内派出裁判到场，则负责吹罚该场比赛的裁判所属学院的比赛均判0:20告负（包括已经结束的比赛）。</w:t>
      </w:r>
    </w:p>
    <w:p w14:paraId="31D54DC3"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9.服装：每队队员的服装必须统一且号码清晰明确，否则不得上场比赛。队员不得佩戴对其他队员有危险的装备，如手表、珠宝饰品等。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球队应准备深浅两套队服，在比赛前双方应沟通好，不要穿同色衣服，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若队服颜色相近，双方队长或领队猜拳，输方穿着主办方提供的标志服。</w:t>
      </w:r>
    </w:p>
    <w:p w14:paraId="6A775C5B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10.人员规定:男篮每队由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8至15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名队员组成，女篮每队由不超过8名队员组成。人数不足或超出都不得参加比赛。比赛中途不得更换报名表之外的人员，如有发现一律取消比赛资格并且该队的所有比赛均以0:20告负（包括已经结束的比赛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）。</w:t>
      </w:r>
    </w:p>
    <w:p w14:paraId="03001966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11.观众纪律：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保证队伍观众席文明观赛，出现任何挑衅选手及裁判的言辞和行为时裁判应及时给其技术犯规，并将犯规加至其所属学院球队。</w:t>
      </w:r>
    </w:p>
    <w:p w14:paraId="286233DF"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12.特殊情况：比赛过程中不得出现冲突、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辱骂技术台及裁判的情况。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斗殴挑事方和动手方一律取消比赛资格并且该队的所有比赛均以0:20告负（包括已经结束的比赛）。</w:t>
      </w:r>
    </w:p>
    <w:p w14:paraId="7A07053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比赛过程中不得出现认输现象，认输方取消比赛资格并且该队的所有比赛均以0:20告负（包括已经结束的比赛）。</w:t>
      </w:r>
    </w:p>
    <w:p w14:paraId="5DA08EBC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14.若出现1名同学同时出战两支不同球队的情况，则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一律取消比赛资格并且该队的所有比赛均以0:20告负（包括已经结束的比赛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）。</w:t>
      </w:r>
    </w:p>
    <w:p w14:paraId="79313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15.若因特殊原因导致比赛需要延时进行，则提出要求的球队应同时取得承办方和对方球队领队的同意，并由比赛双方上交电子版《比赛延时知情书》，此文件按照对方球队领队上交时间生效。</w:t>
      </w:r>
    </w:p>
    <w:p w14:paraId="71454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eastAsiaTheme="minorEastAsia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16.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其他：若比赛中出现以上规则中未提及的问题，将严格按照《篮球竞赛规则》中有关规定执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92174"/>
    <w:rsid w:val="43134713"/>
    <w:rsid w:val="49286EC2"/>
    <w:rsid w:val="55E43EF3"/>
    <w:rsid w:val="685A617B"/>
    <w:rsid w:val="6F03527C"/>
    <w:rsid w:val="73C325C9"/>
    <w:rsid w:val="7A1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1289</Words>
  <Characters>1334</Characters>
  <Lines>0</Lines>
  <Paragraphs>0</Paragraphs>
  <TotalTime>9</TotalTime>
  <ScaleCrop>false</ScaleCrop>
  <LinksUpToDate>false</LinksUpToDate>
  <CharactersWithSpaces>1336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2025-02-28T14:55:00Z</dcterms:created>
  <dc:creator>32340</dc:creator>
  <cp:lastModifiedBy>王辛鑫</cp:lastModifiedBy>
  <dcterms:modified xsi:type="dcterms:W3CDTF">2025-03-03T11:21:02Z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eyJoZGlkIjoiMzEwNTM5NzYwMDRjMzkwZTVkZjY2ODkwMGIxNGU0OTUiLCJ1c2VySWQiOiI5NzE4NzkyMzEifQ==</vt:lpwstr>
  </property>
  <property fmtid="{D5CDD505-2E9C-101B-9397-08002B2CF9AE}" pid="4" name="ICV">
    <vt:lpwstr>6FC87EABAEBF4DB1B1D02867E4E22ABF_12</vt:lpwstr>
  </property>
</Properties>
</file>