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72CB16">
      <w:pPr>
        <w:rPr>
          <w:rFonts w:hint="default" w:ascii="黑体" w:hAnsi="黑体" w:eastAsia="黑体" w:cs="黑体"/>
          <w:color w:val="000000"/>
          <w:sz w:val="32"/>
          <w:szCs w:val="32"/>
          <w:lang w:val="en-US" w:eastAsia="zh-CN"/>
        </w:rPr>
      </w:pPr>
      <w:bookmarkStart w:id="0" w:name="zhengwen"/>
      <w:r>
        <w:rPr>
          <w:rFonts w:hint="eastAsia" w:ascii="黑体" w:hAnsi="黑体" w:eastAsia="黑体" w:cs="黑体"/>
          <w:color w:val="000000"/>
          <w:sz w:val="32"/>
          <w:szCs w:val="32"/>
        </w:rPr>
        <w:t>附件</w:t>
      </w:r>
      <w:r>
        <w:rPr>
          <w:rFonts w:hint="eastAsia" w:ascii="黑体" w:hAnsi="黑体" w:eastAsia="黑体" w:cs="黑体"/>
          <w:color w:val="000000"/>
          <w:sz w:val="32"/>
          <w:szCs w:val="32"/>
          <w:lang w:val="en-US" w:eastAsia="zh-CN"/>
        </w:rPr>
        <w:t>3</w:t>
      </w:r>
    </w:p>
    <w:p w14:paraId="35377EC8">
      <w:pPr>
        <w:spacing w:line="560" w:lineRule="exact"/>
        <w:jc w:val="center"/>
        <w:rPr>
          <w:rFonts w:hint="default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名额分配表</w:t>
      </w:r>
    </w:p>
    <w:p w14:paraId="080901D0">
      <w:pPr>
        <w:adjustRightInd w:val="0"/>
        <w:snapToGrid w:val="0"/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color w:val="000000"/>
          <w:sz w:val="44"/>
          <w:szCs w:val="44"/>
        </w:rPr>
      </w:pPr>
    </w:p>
    <w:tbl>
      <w:tblPr>
        <w:tblStyle w:val="4"/>
        <w:tblW w:w="4701" w:type="pct"/>
        <w:tblInd w:w="3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83"/>
        <w:gridCol w:w="4023"/>
      </w:tblGrid>
      <w:tr w14:paraId="0F6D31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</w:trPr>
        <w:tc>
          <w:tcPr>
            <w:tcW w:w="2578" w:type="pct"/>
            <w:vAlign w:val="center"/>
          </w:tcPr>
          <w:p w14:paraId="6F03FEA8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b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b/>
                <w:sz w:val="30"/>
                <w:szCs w:val="30"/>
              </w:rPr>
              <w:t>单位</w:t>
            </w:r>
          </w:p>
        </w:tc>
        <w:tc>
          <w:tcPr>
            <w:tcW w:w="2421" w:type="pct"/>
            <w:vAlign w:val="center"/>
          </w:tcPr>
          <w:p w14:paraId="75FF75B0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b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b/>
                <w:sz w:val="30"/>
                <w:szCs w:val="30"/>
              </w:rPr>
              <w:t>名额</w:t>
            </w:r>
          </w:p>
        </w:tc>
      </w:tr>
      <w:tr w14:paraId="070530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  <w:vAlign w:val="center"/>
          </w:tcPr>
          <w:p w14:paraId="1B8589A5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b/>
                <w:color w:val="000000"/>
                <w:sz w:val="30"/>
                <w:szCs w:val="30"/>
                <w:lang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临床医学院</w:t>
            </w: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eastAsia="zh-CN"/>
              </w:rPr>
              <w:t>（</w:t>
            </w: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附属医院</w:t>
            </w: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eastAsia="zh-CN"/>
              </w:rPr>
              <w:t>）</w:t>
            </w:r>
          </w:p>
        </w:tc>
        <w:tc>
          <w:tcPr>
            <w:tcW w:w="2421" w:type="pct"/>
            <w:vAlign w:val="center"/>
          </w:tcPr>
          <w:p w14:paraId="1BC0B93D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bCs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bCs/>
                <w:color w:val="000000"/>
                <w:sz w:val="30"/>
                <w:szCs w:val="30"/>
                <w:lang w:val="en-US" w:eastAsia="zh-CN"/>
              </w:rPr>
              <w:t>26</w:t>
            </w:r>
          </w:p>
        </w:tc>
      </w:tr>
      <w:tr w14:paraId="114912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55D58F38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医学影像与检验学院</w:t>
            </w:r>
            <w:bookmarkStart w:id="1" w:name="_GoBack"/>
            <w:bookmarkEnd w:id="1"/>
          </w:p>
        </w:tc>
        <w:tc>
          <w:tcPr>
            <w:tcW w:w="2421" w:type="pct"/>
          </w:tcPr>
          <w:p w14:paraId="3F0F7DA4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6</w:t>
            </w:r>
          </w:p>
        </w:tc>
      </w:tr>
      <w:tr w14:paraId="70FB63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6DEDFC9A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公共卫生学院</w:t>
            </w:r>
          </w:p>
        </w:tc>
        <w:tc>
          <w:tcPr>
            <w:tcW w:w="2421" w:type="pct"/>
          </w:tcPr>
          <w:p w14:paraId="07CEF88A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4</w:t>
            </w:r>
          </w:p>
        </w:tc>
      </w:tr>
      <w:tr w14:paraId="74A2CB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6D8A8FB4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精神卫生学院</w:t>
            </w:r>
          </w:p>
        </w:tc>
        <w:tc>
          <w:tcPr>
            <w:tcW w:w="2421" w:type="pct"/>
          </w:tcPr>
          <w:p w14:paraId="4B86F9C4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4</w:t>
            </w:r>
          </w:p>
        </w:tc>
      </w:tr>
      <w:tr w14:paraId="3ECD7E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623F5E69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护理学院</w:t>
            </w:r>
          </w:p>
        </w:tc>
        <w:tc>
          <w:tcPr>
            <w:tcW w:w="2421" w:type="pct"/>
          </w:tcPr>
          <w:p w14:paraId="6931058D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10</w:t>
            </w:r>
          </w:p>
        </w:tc>
      </w:tr>
      <w:tr w14:paraId="047E04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3404712E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法医</w:t>
            </w: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学院</w:t>
            </w:r>
          </w:p>
        </w:tc>
        <w:tc>
          <w:tcPr>
            <w:tcW w:w="2421" w:type="pct"/>
          </w:tcPr>
          <w:p w14:paraId="338F2576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2</w:t>
            </w:r>
          </w:p>
        </w:tc>
      </w:tr>
      <w:tr w14:paraId="0E5046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656B494A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口腔医学院</w:t>
            </w:r>
          </w:p>
        </w:tc>
        <w:tc>
          <w:tcPr>
            <w:tcW w:w="2421" w:type="pct"/>
          </w:tcPr>
          <w:p w14:paraId="324325B2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4</w:t>
            </w:r>
          </w:p>
        </w:tc>
      </w:tr>
      <w:tr w14:paraId="301DF1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5629D0D0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FF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中西医结合学院</w:t>
            </w:r>
          </w:p>
        </w:tc>
        <w:tc>
          <w:tcPr>
            <w:tcW w:w="2421" w:type="pct"/>
          </w:tcPr>
          <w:p w14:paraId="5E7C128E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  <w:lang w:val="en-US" w:eastAsia="zh-CN"/>
              </w:rPr>
              <w:t>8</w:t>
            </w:r>
          </w:p>
        </w:tc>
      </w:tr>
      <w:tr w14:paraId="06A515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7A3B281C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康复医学院</w:t>
            </w:r>
          </w:p>
        </w:tc>
        <w:tc>
          <w:tcPr>
            <w:tcW w:w="2421" w:type="pct"/>
          </w:tcPr>
          <w:p w14:paraId="05B45E20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4</w:t>
            </w:r>
          </w:p>
        </w:tc>
      </w:tr>
      <w:tr w14:paraId="622517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578" w:type="pct"/>
          </w:tcPr>
          <w:p w14:paraId="3CBA7046">
            <w:pPr>
              <w:spacing w:line="500" w:lineRule="exact"/>
              <w:ind w:left="-2"/>
              <w:jc w:val="center"/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</w:pPr>
            <w:r>
              <w:rPr>
                <w:rFonts w:hint="eastAsia" w:ascii="仿宋_GB2312" w:hAnsi="新宋体" w:eastAsia="仿宋_GB2312"/>
                <w:color w:val="000000"/>
                <w:sz w:val="30"/>
                <w:szCs w:val="30"/>
              </w:rPr>
              <w:t>合计</w:t>
            </w:r>
          </w:p>
        </w:tc>
        <w:tc>
          <w:tcPr>
            <w:tcW w:w="2421" w:type="pct"/>
          </w:tcPr>
          <w:p w14:paraId="42C95E89">
            <w:pPr>
              <w:spacing w:line="500" w:lineRule="exact"/>
              <w:ind w:left="-2"/>
              <w:jc w:val="center"/>
              <w:rPr>
                <w:rFonts w:hint="default" w:ascii="仿宋_GB2312" w:hAnsi="新宋体" w:eastAsia="仿宋_GB2312"/>
                <w:sz w:val="30"/>
                <w:szCs w:val="30"/>
                <w:lang w:val="en-US" w:eastAsia="zh-CN"/>
              </w:rPr>
            </w:pPr>
            <w:r>
              <w:rPr>
                <w:rFonts w:hint="eastAsia" w:ascii="仿宋_GB2312" w:hAnsi="新宋体" w:eastAsia="仿宋_GB2312"/>
                <w:sz w:val="30"/>
                <w:szCs w:val="30"/>
                <w:lang w:val="en-US" w:eastAsia="zh-CN"/>
              </w:rPr>
              <w:t>68</w:t>
            </w:r>
          </w:p>
        </w:tc>
      </w:tr>
      <w:bookmarkEnd w:id="0"/>
    </w:tbl>
    <w:p w14:paraId="1EFA42D6"/>
    <w:sectPr>
      <w:headerReference r:id="rId3" w:type="default"/>
      <w:footerReference r:id="rId4" w:type="default"/>
      <w:footerReference r:id="rId5" w:type="even"/>
      <w:pgSz w:w="11906" w:h="16838"/>
      <w:pgMar w:top="1361" w:right="1644" w:bottom="1361" w:left="1644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9CADB2E9-26C0-4019-8126-56B113C07FB3}"/>
  </w:font>
  <w:font w:name="宋体">
    <w:panose1 w:val="02010600030101010101"/>
    <w:charset w:val="02"/>
    <w:family w:val="roman"/>
    <w:pitch w:val="default"/>
    <w:sig w:usb0="00000203" w:usb1="288F0000" w:usb2="00000006" w:usb3="00000000" w:csb0="00040001" w:csb1="00000000"/>
    <w:embedRegular r:id="rId2" w:fontKey="{E2C185AF-1D4A-4724-80A3-CA4A3BB15868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2442AAB1-26B2-44BD-8E28-8235B354CE1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2CF383A9-D8F5-418C-BB0F-4E3085C0BDB3}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  <w:embedRegular r:id="rId5" w:fontKey="{0E76F9A0-6003-4099-92F4-93E2D7E4D54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C7FB0AFA-5C65-45E9-9B1A-2F8CB350FA6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5693C05D-F325-4B06-A22A-41A11BF3FF21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F338D4EA-75D2-49A8-AAF7-CCF6C3FACED9}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D4C50938-45D6-42E8-97F6-12BF98F176BC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  <w:embedRegular r:id="rId10" w:fontKey="{2854A0AB-6E0D-4C7A-8210-5EDB722F26D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1A86A9">
    <w:pPr>
      <w:pStyle w:val="2"/>
      <w:framePr w:wrap="around" w:vAnchor="text" w:hAnchor="margin" w:xAlign="outside" w:y="1"/>
      <w:rPr>
        <w:rStyle w:val="6"/>
      </w:rPr>
    </w:pPr>
    <w:r>
      <w:rPr>
        <w:rStyle w:val="6"/>
        <w:rFonts w:hint="eastAsia"/>
      </w:rPr>
      <w:t>-</w:t>
    </w: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1</w:t>
    </w:r>
    <w:r>
      <w:rPr>
        <w:rStyle w:val="6"/>
      </w:rPr>
      <w:fldChar w:fldCharType="end"/>
    </w:r>
    <w:r>
      <w:rPr>
        <w:rStyle w:val="6"/>
        <w:rFonts w:hint="eastAsia"/>
      </w:rPr>
      <w:t>-</w:t>
    </w:r>
  </w:p>
  <w:p w14:paraId="48940C3A">
    <w:pPr>
      <w:pStyle w:val="2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F2ABCB">
    <w:pPr>
      <w:pStyle w:val="2"/>
      <w:framePr w:wrap="around" w:vAnchor="text" w:hAnchor="margin" w:xAlign="outside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2</w:t>
    </w:r>
    <w:r>
      <w:rPr>
        <w:rStyle w:val="6"/>
      </w:rPr>
      <w:fldChar w:fldCharType="end"/>
    </w:r>
  </w:p>
  <w:p w14:paraId="1DD45A8C">
    <w:pPr>
      <w:pStyle w:val="2"/>
      <w:ind w:right="360"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F96BCD1">
    <w:pPr>
      <w:pStyle w:val="3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JjNDkwYWU0ZmJlMDI4ZjViMDA4NDNkZGRjNGEwMmIifQ=="/>
  </w:docVars>
  <w:rsids>
    <w:rsidRoot w:val="00434201"/>
    <w:rsid w:val="00024F34"/>
    <w:rsid w:val="000676D8"/>
    <w:rsid w:val="00434201"/>
    <w:rsid w:val="00990C29"/>
    <w:rsid w:val="00A300CA"/>
    <w:rsid w:val="00CC66F7"/>
    <w:rsid w:val="00DE100A"/>
    <w:rsid w:val="058D7563"/>
    <w:rsid w:val="06CA4E31"/>
    <w:rsid w:val="0ABD55E4"/>
    <w:rsid w:val="0DDA3F4A"/>
    <w:rsid w:val="0EF84537"/>
    <w:rsid w:val="11795393"/>
    <w:rsid w:val="1BAB08C4"/>
    <w:rsid w:val="1C371EEB"/>
    <w:rsid w:val="1CCC6940"/>
    <w:rsid w:val="2F9C03F4"/>
    <w:rsid w:val="3F6B2662"/>
    <w:rsid w:val="43095949"/>
    <w:rsid w:val="437265ED"/>
    <w:rsid w:val="4D5A74CD"/>
    <w:rsid w:val="4DF937F1"/>
    <w:rsid w:val="5B986D7F"/>
    <w:rsid w:val="5EAE69D3"/>
    <w:rsid w:val="5EC147D3"/>
    <w:rsid w:val="61650446"/>
    <w:rsid w:val="641214CC"/>
    <w:rsid w:val="66FF09D8"/>
    <w:rsid w:val="6A813E93"/>
    <w:rsid w:val="6AAE1061"/>
    <w:rsid w:val="6FA75F59"/>
    <w:rsid w:val="71865733"/>
    <w:rsid w:val="72704958"/>
    <w:rsid w:val="735041AD"/>
    <w:rsid w:val="73BD3817"/>
    <w:rsid w:val="7B8D075C"/>
    <w:rsid w:val="7D6B0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page number"/>
    <w:basedOn w:val="5"/>
    <w:autoRedefine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75</Words>
  <Characters>78</Characters>
  <Lines>1</Lines>
  <Paragraphs>1</Paragraphs>
  <TotalTime>141</TotalTime>
  <ScaleCrop>false</ScaleCrop>
  <LinksUpToDate>false</LinksUpToDate>
  <CharactersWithSpaces>78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2021-10-19T05:01:00Z</dcterms:created>
  <dc:creator>Administrator</dc:creator>
  <cp:lastModifiedBy>唐哲涵</cp:lastModifiedBy>
  <dcterms:modified xsi:type="dcterms:W3CDTF">2025-03-19T08:32:15Z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B6E8219C063C4EBF8D57F28450101CFA_13</vt:lpwstr>
  </property>
  <property fmtid="{D5CDD505-2E9C-101B-9397-08002B2CF9AE}" pid="4" name="KSOTemplateDocerSaveRecord">
    <vt:lpwstr>eyJoZGlkIjoiYzEzYTJkYTQxNGM1NDhjMTVlMTFiZDRhOTZhMzcwY2UiLCJ1c2VySWQiOiIyNTYxNzMwNDgifQ==</vt:lpwstr>
  </property>
</Properties>
</file>