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1429FA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  <w:highlight w:val="none"/>
        </w:rPr>
      </w:pPr>
      <w:r>
        <w:rPr>
          <w:rFonts w:hint="eastAsia" w:ascii="方正小标宋简体" w:eastAsia="方正小标宋简体"/>
          <w:sz w:val="44"/>
          <w:szCs w:val="44"/>
          <w:highlight w:val="none"/>
        </w:rPr>
        <w:t>关于开展202</w:t>
      </w:r>
      <w:r>
        <w:rPr>
          <w:rFonts w:hint="eastAsia" w:ascii="方正小标宋简体" w:eastAsia="方正小标宋简体"/>
          <w:sz w:val="44"/>
          <w:szCs w:val="44"/>
          <w:highlight w:val="none"/>
          <w:lang w:val="en-US" w:eastAsia="zh-CN"/>
        </w:rPr>
        <w:t>5</w:t>
      </w:r>
      <w:r>
        <w:rPr>
          <w:rFonts w:hint="eastAsia" w:ascii="方正小标宋简体" w:eastAsia="方正小标宋简体"/>
          <w:sz w:val="44"/>
          <w:szCs w:val="44"/>
          <w:highlight w:val="none"/>
        </w:rPr>
        <w:t>年</w:t>
      </w:r>
      <w:r>
        <w:rPr>
          <w:rFonts w:hint="eastAsia" w:ascii="方正小标宋简体" w:eastAsia="方正小标宋简体"/>
          <w:sz w:val="44"/>
          <w:szCs w:val="44"/>
          <w:highlight w:val="none"/>
          <w:lang w:val="en-US" w:eastAsia="zh-CN"/>
        </w:rPr>
        <w:t>下</w:t>
      </w:r>
      <w:r>
        <w:rPr>
          <w:rFonts w:hint="eastAsia" w:ascii="方正小标宋简体" w:eastAsia="方正小标宋简体"/>
          <w:sz w:val="44"/>
          <w:szCs w:val="44"/>
          <w:highlight w:val="none"/>
        </w:rPr>
        <w:t>半年学生科技创新</w:t>
      </w:r>
    </w:p>
    <w:p w14:paraId="1343FB15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  <w:highlight w:val="none"/>
        </w:rPr>
      </w:pPr>
      <w:r>
        <w:rPr>
          <w:rFonts w:hint="eastAsia" w:ascii="方正小标宋简体" w:eastAsia="方正小标宋简体"/>
          <w:sz w:val="44"/>
          <w:szCs w:val="44"/>
          <w:highlight w:val="none"/>
        </w:rPr>
        <w:t>实践活动成果统计工作的通知</w:t>
      </w:r>
    </w:p>
    <w:p w14:paraId="56AD591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 w:ascii="仿宋_GB2312" w:eastAsia="仿宋_GB2312"/>
          <w:sz w:val="32"/>
          <w:szCs w:val="32"/>
          <w:highlight w:val="none"/>
        </w:rPr>
      </w:pPr>
    </w:p>
    <w:p w14:paraId="590CD085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各学院：</w:t>
      </w:r>
    </w:p>
    <w:p w14:paraId="528E76E1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75"/>
        <w:textAlignment w:val="auto"/>
        <w:rPr>
          <w:rFonts w:hint="default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为系统总结育人成效，做好相关成果的统计、认定与奖励准备工作，依据《济宁医学院学生科技创新实践活动奖励办法》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济医院字[2025]57号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附件1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，以下简称《办法》，经研究，决定开展2025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年下半年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学生科技创新实践活动成果统计工作，现将有关事项通知如下。</w:t>
      </w:r>
    </w:p>
    <w:p w14:paraId="64A74425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75"/>
        <w:textAlignment w:val="auto"/>
        <w:rPr>
          <w:rFonts w:hint="default" w:ascii="黑体" w:hAnsi="黑体" w:eastAsia="黑体" w:cs="Times New Roman"/>
          <w:spacing w:val="15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Times New Roman"/>
          <w:spacing w:val="15"/>
          <w:sz w:val="32"/>
          <w:szCs w:val="32"/>
          <w:highlight w:val="none"/>
        </w:rPr>
        <w:t>一、统计</w:t>
      </w:r>
      <w:r>
        <w:rPr>
          <w:rFonts w:hint="eastAsia" w:ascii="黑体" w:hAnsi="黑体" w:eastAsia="黑体" w:cs="Times New Roman"/>
          <w:spacing w:val="15"/>
          <w:sz w:val="32"/>
          <w:szCs w:val="32"/>
          <w:highlight w:val="none"/>
          <w:lang w:val="en-US" w:eastAsia="zh-CN"/>
        </w:rPr>
        <w:t>依据与范围</w:t>
      </w:r>
    </w:p>
    <w:p w14:paraId="43E3AEBF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75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本次统计工作以《办法》为主要依据。统计对象为本校全日制在校学生于2025年6月18日至2025年12月10日期间正式获得、发表或获批的成果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。</w:t>
      </w:r>
    </w:p>
    <w:p w14:paraId="61AD16BF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75"/>
        <w:textAlignment w:val="auto"/>
        <w:rPr>
          <w:rFonts w:hint="eastAsia" w:ascii="仿宋_GB2312" w:hAnsi="仿宋" w:eastAsia="仿宋_GB2312" w:cs="宋体"/>
          <w:i w:val="0"/>
          <w:iCs w:val="0"/>
          <w:caps w:val="0"/>
          <w:spacing w:val="0"/>
          <w:kern w:val="0"/>
          <w:sz w:val="32"/>
          <w:szCs w:val="32"/>
          <w:highlight w:val="none"/>
          <w:shd w:val="clear"/>
          <w:lang w:val="en-US" w:eastAsia="zh-CN"/>
        </w:rPr>
      </w:pPr>
      <w:r>
        <w:rPr>
          <w:rFonts w:hint="eastAsia" w:ascii="仿宋_GB2312" w:hAnsi="仿宋" w:eastAsia="仿宋_GB2312" w:cs="宋体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auto"/>
        </w:rPr>
        <w:t>统计</w:t>
      </w:r>
      <w:r>
        <w:rPr>
          <w:rFonts w:hint="eastAsia" w:ascii="仿宋_GB2312" w:hAnsi="仿宋" w:eastAsia="仿宋_GB2312" w:cs="宋体"/>
          <w:i w:val="0"/>
          <w:iCs w:val="0"/>
          <w:caps w:val="0"/>
          <w:spacing w:val="0"/>
          <w:kern w:val="0"/>
          <w:sz w:val="32"/>
          <w:szCs w:val="32"/>
          <w:highlight w:val="none"/>
          <w:shd w:val="clear"/>
          <w:lang w:val="en-US" w:eastAsia="zh-CN"/>
        </w:rPr>
        <w:t>范围包含以下两类成果：</w:t>
      </w:r>
    </w:p>
    <w:p w14:paraId="531CA9AD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75"/>
        <w:textAlignment w:val="auto"/>
        <w:rPr>
          <w:rFonts w:hint="eastAsia" w:ascii="仿宋_GB2312" w:hAnsi="仿宋" w:eastAsia="仿宋_GB2312" w:cs="宋体"/>
          <w:i w:val="0"/>
          <w:iCs w:val="0"/>
          <w:caps w:val="0"/>
          <w:spacing w:val="0"/>
          <w:kern w:val="0"/>
          <w:sz w:val="32"/>
          <w:szCs w:val="32"/>
          <w:highlight w:val="none"/>
          <w:shd w:val="clear"/>
          <w:lang w:eastAsia="zh-CN"/>
        </w:rPr>
      </w:pPr>
      <w:r>
        <w:rPr>
          <w:rFonts w:hint="eastAsia" w:ascii="仿宋_GB2312" w:hAnsi="仿宋" w:eastAsia="仿宋_GB2312" w:cs="宋体"/>
          <w:i w:val="0"/>
          <w:iCs w:val="0"/>
          <w:caps w:val="0"/>
          <w:spacing w:val="0"/>
          <w:kern w:val="0"/>
          <w:sz w:val="32"/>
          <w:szCs w:val="32"/>
          <w:highlight w:val="none"/>
          <w:shd w:val="clear"/>
          <w:lang w:val="en-US" w:eastAsia="zh-CN"/>
        </w:rPr>
        <w:t>1.</w:t>
      </w:r>
      <w:r>
        <w:rPr>
          <w:rFonts w:hint="eastAsia" w:ascii="仿宋_GB2312" w:hAnsi="仿宋" w:eastAsia="仿宋_GB2312" w:cs="宋体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auto"/>
        </w:rPr>
        <w:t>《办法》认定成果</w:t>
      </w:r>
      <w:r>
        <w:rPr>
          <w:rFonts w:hint="eastAsia" w:ascii="仿宋_GB2312" w:hAnsi="仿宋" w:eastAsia="仿宋_GB2312" w:cs="宋体"/>
          <w:i w:val="0"/>
          <w:iCs w:val="0"/>
          <w:caps w:val="0"/>
          <w:spacing w:val="0"/>
          <w:kern w:val="0"/>
          <w:sz w:val="32"/>
          <w:szCs w:val="32"/>
          <w:highlight w:val="none"/>
          <w:shd w:val="clear"/>
          <w:lang w:eastAsia="zh-CN"/>
        </w:rPr>
        <w:t>：严格符合《办法》规定，包括A、B、C类竞赛获奖，以及以我校为第一单位、学生为第一作者（或通讯作者）发表的学术论文或获批的知识产权。</w:t>
      </w:r>
    </w:p>
    <w:p w14:paraId="1583A88F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520" w:lineRule="exact"/>
        <w:ind w:left="0" w:right="0" w:firstLine="675"/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b w:val="0"/>
          <w:bCs w:val="0"/>
          <w:i w:val="0"/>
          <w:iCs w:val="0"/>
          <w:caps w:val="0"/>
          <w:spacing w:val="0"/>
          <w:kern w:val="0"/>
          <w:sz w:val="32"/>
          <w:szCs w:val="32"/>
          <w:highlight w:val="none"/>
          <w:shd w:val="clear"/>
          <w:lang w:val="en-US" w:eastAsia="zh-CN"/>
        </w:rPr>
        <w:t>2.</w:t>
      </w:r>
      <w:r>
        <w:rPr>
          <w:rStyle w:val="6"/>
          <w:rFonts w:hint="eastAsia" w:ascii="仿宋_GB2312" w:hAnsi="仿宋" w:eastAsia="仿宋_GB2312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/>
          <w:lang w:val="en-US" w:eastAsia="zh-CN"/>
        </w:rPr>
        <w:t>其他</w:t>
      </w:r>
      <w:r>
        <w:rPr>
          <w:rStyle w:val="6"/>
          <w:rFonts w:hint="eastAsia" w:ascii="仿宋_GB2312" w:hAnsi="仿宋" w:eastAsia="仿宋_GB2312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/>
        </w:rPr>
        <w:t>成果</w:t>
      </w:r>
      <w:r>
        <w:rPr>
          <w:rFonts w:hint="eastAsia" w:ascii="仿宋_GB2312" w:hAnsi="仿宋" w:eastAsia="仿宋_GB2312" w:cs="宋体"/>
          <w:i w:val="0"/>
          <w:iCs w:val="0"/>
          <w:caps w:val="0"/>
          <w:color w:val="0F1115"/>
          <w:spacing w:val="0"/>
          <w:kern w:val="0"/>
          <w:sz w:val="32"/>
          <w:szCs w:val="32"/>
          <w:highlight w:val="none"/>
          <w:shd w:val="clear" w:fill="FFFFFF"/>
        </w:rPr>
        <w:t>：为全面掌握</w:t>
      </w:r>
      <w:r>
        <w:rPr>
          <w:rFonts w:hint="eastAsia" w:ascii="仿宋_GB2312" w:hAnsi="仿宋" w:eastAsia="仿宋_GB2312" w:cs="宋体"/>
          <w:i w:val="0"/>
          <w:iCs w:val="0"/>
          <w:caps w:val="0"/>
          <w:color w:val="0F1115"/>
          <w:spacing w:val="0"/>
          <w:kern w:val="0"/>
          <w:sz w:val="32"/>
          <w:szCs w:val="32"/>
          <w:highlight w:val="none"/>
          <w:shd w:val="clear" w:fill="FFFFFF"/>
          <w:lang w:val="en-US" w:eastAsia="zh-CN"/>
        </w:rPr>
        <w:t>学生实践</w:t>
      </w:r>
      <w:r>
        <w:rPr>
          <w:rFonts w:hint="eastAsia" w:ascii="仿宋_GB2312" w:hAnsi="仿宋" w:eastAsia="仿宋_GB2312" w:cs="宋体"/>
          <w:i w:val="0"/>
          <w:iCs w:val="0"/>
          <w:caps w:val="0"/>
          <w:color w:val="0F1115"/>
          <w:spacing w:val="0"/>
          <w:kern w:val="0"/>
          <w:sz w:val="32"/>
          <w:szCs w:val="32"/>
          <w:highlight w:val="none"/>
          <w:shd w:val="clear" w:fill="FFFFFF"/>
        </w:rPr>
        <w:t>情况，未列入《办法》但由省级及以上政府部门、国家级一级学会/协会主办的重要学科竞赛获奖，《办法》中B类竞赛的省级（区域）赛获奖</w:t>
      </w:r>
      <w:r>
        <w:rPr>
          <w:rFonts w:hint="eastAsia" w:ascii="仿宋_GB2312" w:hAnsi="仿宋" w:eastAsia="仿宋_GB2312" w:cs="宋体"/>
          <w:i w:val="0"/>
          <w:iCs w:val="0"/>
          <w:caps w:val="0"/>
          <w:color w:val="0F1115"/>
          <w:spacing w:val="0"/>
          <w:kern w:val="0"/>
          <w:sz w:val="32"/>
          <w:szCs w:val="32"/>
          <w:highlight w:val="none"/>
          <w:shd w:val="clear" w:fill="FFFFFF"/>
          <w:lang w:eastAsia="zh-CN"/>
        </w:rPr>
        <w:t>；</w:t>
      </w:r>
      <w:r>
        <w:rPr>
          <w:rFonts w:hint="eastAsia" w:ascii="仿宋_GB2312" w:hAnsi="仿宋" w:eastAsia="仿宋_GB2312" w:cs="宋体"/>
          <w:i w:val="0"/>
          <w:iCs w:val="0"/>
          <w:caps w:val="0"/>
          <w:spacing w:val="0"/>
          <w:kern w:val="0"/>
          <w:sz w:val="32"/>
          <w:szCs w:val="32"/>
          <w:highlight w:val="none"/>
          <w:shd w:val="clear"/>
          <w:lang w:eastAsia="zh-CN"/>
        </w:rPr>
        <w:t>以及以我校为第一</w:t>
      </w:r>
      <w:r>
        <w:rPr>
          <w:rFonts w:hint="eastAsia" w:ascii="仿宋_GB2312" w:hAnsi="仿宋" w:eastAsia="仿宋_GB2312" w:cs="宋体"/>
          <w:i w:val="0"/>
          <w:iCs w:val="0"/>
          <w:caps w:val="0"/>
          <w:spacing w:val="0"/>
          <w:kern w:val="0"/>
          <w:sz w:val="32"/>
          <w:szCs w:val="32"/>
          <w:highlight w:val="none"/>
          <w:shd w:val="clear"/>
          <w:lang w:val="en-US" w:eastAsia="zh-CN"/>
        </w:rPr>
        <w:t>署名</w:t>
      </w:r>
      <w:r>
        <w:rPr>
          <w:rFonts w:hint="eastAsia" w:ascii="仿宋_GB2312" w:hAnsi="仿宋" w:eastAsia="仿宋_GB2312" w:cs="宋体"/>
          <w:i w:val="0"/>
          <w:iCs w:val="0"/>
          <w:caps w:val="0"/>
          <w:spacing w:val="0"/>
          <w:kern w:val="0"/>
          <w:sz w:val="32"/>
          <w:szCs w:val="32"/>
          <w:highlight w:val="none"/>
          <w:shd w:val="clear"/>
          <w:lang w:eastAsia="zh-CN"/>
        </w:rPr>
        <w:t>单位、学生</w:t>
      </w:r>
      <w:r>
        <w:rPr>
          <w:rFonts w:hint="eastAsia" w:ascii="仿宋_GB2312" w:hAnsi="仿宋" w:eastAsia="仿宋_GB2312" w:cs="宋体"/>
          <w:i w:val="0"/>
          <w:iCs w:val="0"/>
          <w:caps w:val="0"/>
          <w:spacing w:val="0"/>
          <w:kern w:val="0"/>
          <w:sz w:val="32"/>
          <w:szCs w:val="32"/>
          <w:highlight w:val="none"/>
          <w:shd w:val="clear"/>
          <w:lang w:val="en-US" w:eastAsia="zh-CN"/>
        </w:rPr>
        <w:t>作</w:t>
      </w:r>
      <w:r>
        <w:rPr>
          <w:rFonts w:hint="eastAsia" w:ascii="仿宋_GB2312" w:hAnsi="仿宋" w:eastAsia="仿宋_GB2312" w:cs="宋体"/>
          <w:i w:val="0"/>
          <w:iCs w:val="0"/>
          <w:caps w:val="0"/>
          <w:spacing w:val="0"/>
          <w:kern w:val="0"/>
          <w:sz w:val="32"/>
          <w:szCs w:val="32"/>
          <w:highlight w:val="none"/>
          <w:shd w:val="clear"/>
          <w:lang w:eastAsia="zh-CN"/>
        </w:rPr>
        <w:t>为</w:t>
      </w:r>
      <w:r>
        <w:rPr>
          <w:rFonts w:hint="eastAsia" w:ascii="仿宋_GB2312" w:hAnsi="仿宋" w:eastAsia="仿宋_GB2312" w:cs="宋体"/>
          <w:i w:val="0"/>
          <w:iCs w:val="0"/>
          <w:caps w:val="0"/>
          <w:spacing w:val="0"/>
          <w:kern w:val="0"/>
          <w:sz w:val="32"/>
          <w:szCs w:val="32"/>
          <w:highlight w:val="none"/>
          <w:shd w:val="clear"/>
          <w:lang w:val="en-US" w:eastAsia="zh-CN"/>
        </w:rPr>
        <w:t>非第一作者或发明人参与的</w:t>
      </w:r>
      <w:r>
        <w:rPr>
          <w:rFonts w:hint="eastAsia" w:ascii="仿宋_GB2312" w:hAnsi="仿宋" w:eastAsia="仿宋_GB2312" w:cs="宋体"/>
          <w:i w:val="0"/>
          <w:iCs w:val="0"/>
          <w:caps w:val="0"/>
          <w:spacing w:val="0"/>
          <w:kern w:val="0"/>
          <w:sz w:val="32"/>
          <w:szCs w:val="32"/>
          <w:highlight w:val="none"/>
          <w:shd w:val="clear"/>
          <w:lang w:eastAsia="zh-CN"/>
        </w:rPr>
        <w:t>学术论文或获批的知识产权，</w:t>
      </w:r>
      <w:r>
        <w:rPr>
          <w:rFonts w:hint="eastAsia" w:ascii="仿宋_GB2312" w:hAnsi="仿宋" w:eastAsia="仿宋_GB2312" w:cs="宋体"/>
          <w:i w:val="0"/>
          <w:iCs w:val="0"/>
          <w:caps w:val="0"/>
          <w:color w:val="0F1115"/>
          <w:spacing w:val="0"/>
          <w:kern w:val="0"/>
          <w:sz w:val="32"/>
          <w:szCs w:val="32"/>
          <w:highlight w:val="none"/>
          <w:shd w:val="clear" w:fill="FFFFFF"/>
        </w:rPr>
        <w:t>本次一并统计（本类成果仅作数据汇总，</w:t>
      </w:r>
      <w:r>
        <w:rPr>
          <w:rFonts w:hint="eastAsia" w:ascii="仿宋_GB2312" w:hAnsi="仿宋" w:eastAsia="仿宋_GB2312" w:cs="宋体"/>
          <w:i w:val="0"/>
          <w:iCs w:val="0"/>
          <w:caps w:val="0"/>
          <w:color w:val="0F1115"/>
          <w:spacing w:val="0"/>
          <w:kern w:val="0"/>
          <w:sz w:val="32"/>
          <w:szCs w:val="32"/>
          <w:highlight w:val="none"/>
          <w:shd w:val="clear" w:fill="FFFFFF"/>
          <w:lang w:val="en-US" w:eastAsia="zh-CN"/>
        </w:rPr>
        <w:t>其</w:t>
      </w:r>
      <w:r>
        <w:rPr>
          <w:rFonts w:hint="eastAsia" w:ascii="仿宋_GB2312" w:hAnsi="仿宋" w:eastAsia="仿宋_GB2312" w:cs="宋体"/>
          <w:i w:val="0"/>
          <w:iCs w:val="0"/>
          <w:caps w:val="0"/>
          <w:color w:val="0F1115"/>
          <w:spacing w:val="0"/>
          <w:kern w:val="0"/>
          <w:sz w:val="32"/>
          <w:szCs w:val="32"/>
          <w:highlight w:val="none"/>
          <w:shd w:val="clear" w:fill="FFFFFF"/>
        </w:rPr>
        <w:t>奖励核定严格遵循《办法》执行）。</w:t>
      </w:r>
    </w:p>
    <w:p w14:paraId="275CEFBD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75"/>
        <w:textAlignment w:val="auto"/>
        <w:rPr>
          <w:rFonts w:hint="eastAsia" w:ascii="黑体" w:hAnsi="黑体" w:eastAsia="黑体" w:cs="Times New Roman"/>
          <w:spacing w:val="15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Times New Roman"/>
          <w:spacing w:val="15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黑体" w:hAnsi="黑体" w:eastAsia="黑体" w:cs="Times New Roman"/>
          <w:spacing w:val="15"/>
          <w:sz w:val="32"/>
          <w:szCs w:val="32"/>
          <w:highlight w:val="none"/>
        </w:rPr>
        <w:t>、</w:t>
      </w:r>
      <w:r>
        <w:rPr>
          <w:rFonts w:hint="eastAsia" w:ascii="黑体" w:hAnsi="黑体" w:eastAsia="黑体" w:cs="Times New Roman"/>
          <w:spacing w:val="15"/>
          <w:sz w:val="32"/>
          <w:szCs w:val="32"/>
          <w:highlight w:val="none"/>
          <w:lang w:val="en-US" w:eastAsia="zh-CN"/>
        </w:rPr>
        <w:t>材料规范与申报要求</w:t>
      </w:r>
    </w:p>
    <w:p w14:paraId="08D252A6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各学院须组织学生分类填报，并审核、汇总佐证材料。具体要求如下：</w:t>
      </w:r>
    </w:p>
    <w:p w14:paraId="4B782F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_GB2312" w:hAnsi="仿宋" w:eastAsia="仿宋_GB2312" w:cs="宋体"/>
          <w:b/>
          <w:bCs/>
          <w:kern w:val="0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lang w:val="en-US" w:eastAsia="zh-CN"/>
        </w:rPr>
        <w:t>（一）</w:t>
      </w: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</w:rPr>
        <w:t>科技创新竞赛</w:t>
      </w:r>
    </w:p>
    <w:p w14:paraId="1AF0A127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highlight w:val="none"/>
          <w:lang w:val="en-US" w:eastAsia="zh-CN"/>
        </w:rPr>
        <w:t>1.填报表单：A、B、C类竞赛获奖填写附件2，其他竞赛获奖填写附件3。</w:t>
      </w:r>
    </w:p>
    <w:p w14:paraId="64B5434F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highlight w:val="none"/>
          <w:lang w:val="en-US" w:eastAsia="zh-CN"/>
        </w:rPr>
        <w:t>2.佐证材料：获奖证书或官方通知扫描件（JPG格式），建议提供参赛照片。A、B、C类竞赛须同时提交证书原件备核。</w:t>
      </w:r>
    </w:p>
    <w:p w14:paraId="58F2765C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highlight w:val="none"/>
          <w:lang w:val="en-US" w:eastAsia="zh-CN"/>
        </w:rPr>
        <w:t>3.文件命名：学院名称-获奖类别(A/B/C/其他)-竞赛名称-获奖等级-负责人姓名。</w:t>
      </w:r>
    </w:p>
    <w:p w14:paraId="46C25740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pacing w:val="0"/>
          <w:kern w:val="0"/>
          <w:sz w:val="32"/>
          <w:szCs w:val="32"/>
          <w:highlight w:val="none"/>
          <w:lang w:val="en-US" w:eastAsia="zh-CN"/>
        </w:rPr>
        <w:t>（二）学术论文</w:t>
      </w:r>
    </w:p>
    <w:p w14:paraId="3C83A9A3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highlight w:val="none"/>
          <w:lang w:val="en-US" w:eastAsia="zh-CN"/>
        </w:rPr>
        <w:t>1.填报表单：填写附件4。</w:t>
      </w:r>
    </w:p>
    <w:p w14:paraId="754AF21E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highlight w:val="none"/>
          <w:lang w:val="en-US" w:eastAsia="zh-CN"/>
        </w:rPr>
        <w:t>2.佐证材料：刊物封面、目录页（含作者及单位信息）及论文全文扫描件（PDF/JPG）。</w:t>
      </w:r>
    </w:p>
    <w:p w14:paraId="14593BC5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highlight w:val="none"/>
          <w:lang w:val="en-US" w:eastAsia="zh-CN"/>
        </w:rPr>
        <w:t>3.文件命名：学院名称-学术论文-期刊级别(如SCI二区)-学生姓名及位次。</w:t>
      </w:r>
    </w:p>
    <w:p w14:paraId="31EDE458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pacing w:val="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pacing w:val="0"/>
          <w:kern w:val="0"/>
          <w:sz w:val="32"/>
          <w:szCs w:val="32"/>
          <w:highlight w:val="none"/>
          <w:lang w:val="en-US" w:eastAsia="zh-CN"/>
        </w:rPr>
        <w:t>（三）知识产权成果</w:t>
      </w:r>
    </w:p>
    <w:p w14:paraId="0DECD199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highlight w:val="none"/>
          <w:lang w:val="en-US" w:eastAsia="zh-CN"/>
        </w:rPr>
        <w:t>1.填报表单：填写附件5。</w:t>
      </w:r>
    </w:p>
    <w:p w14:paraId="5C7E2F73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highlight w:val="none"/>
          <w:lang w:val="en-US" w:eastAsia="zh-CN"/>
        </w:rPr>
        <w:t>2.佐证材料：专利证书或软件著作权登记证书扫描件（PDF/JPG）。</w:t>
      </w:r>
    </w:p>
    <w:p w14:paraId="54682219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highlight w:val="none"/>
          <w:lang w:val="en-US" w:eastAsia="zh-CN"/>
        </w:rPr>
        <w:t>3.文件命名：学院名称-知识产权类型(如发明专利)-负责人姓名。</w:t>
      </w:r>
    </w:p>
    <w:p w14:paraId="5CBF79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700" w:firstLineChars="200"/>
        <w:textAlignment w:val="auto"/>
        <w:rPr>
          <w:rFonts w:hint="default" w:ascii="黑体" w:hAnsi="黑体" w:eastAsia="黑体" w:cs="Times New Roman"/>
          <w:b w:val="0"/>
          <w:bCs w:val="0"/>
          <w:spacing w:val="15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Times New Roman"/>
          <w:b w:val="0"/>
          <w:bCs w:val="0"/>
          <w:spacing w:val="15"/>
          <w:kern w:val="2"/>
          <w:sz w:val="32"/>
          <w:szCs w:val="32"/>
          <w:highlight w:val="none"/>
          <w:lang w:val="en-US" w:eastAsia="zh-CN"/>
        </w:rPr>
        <w:t>三、组织审核与报送流程</w:t>
      </w:r>
    </w:p>
    <w:p w14:paraId="76AC9A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spacing w:val="0"/>
          <w:kern w:val="0"/>
          <w:sz w:val="32"/>
          <w:szCs w:val="32"/>
          <w:highlight w:val="none"/>
          <w:shd w:val="clear"/>
        </w:rPr>
      </w:pPr>
      <w:r>
        <w:rPr>
          <w:rFonts w:hint="eastAsia" w:ascii="楷体_GB2312" w:hAnsi="楷体_GB2312" w:eastAsia="楷体_GB2312" w:cs="楷体_GB2312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auto"/>
        </w:rPr>
        <w:t>（一）</w:t>
      </w:r>
      <w:r>
        <w:rPr>
          <w:rStyle w:val="6"/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/>
        </w:rPr>
        <w:t>组织与初审</w:t>
      </w:r>
    </w:p>
    <w:p w14:paraId="0DA1CF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auto"/>
        </w:rPr>
        <w:t>各学院应高度重视此项工作，切实承担主体责任，由学院学生科技创新工作小组具体负责，认真组织、明确分工，确保通知到人、审核到位。工作小组须对申报材料的真实性、准确性、规范性与完整性进行严格初审，并按成果类别汇总。成果归属以项目负责人（或第一完成人）所在学院为准，跨学院成果由负责人所在学院牵头申报。</w:t>
      </w:r>
    </w:p>
    <w:p w14:paraId="78A1314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kern w:val="0"/>
          <w:sz w:val="32"/>
          <w:szCs w:val="32"/>
          <w:highlight w:val="none"/>
          <w:lang w:val="en-US" w:eastAsia="zh-CN"/>
        </w:rPr>
        <w:t>二）材料报送</w:t>
      </w:r>
    </w:p>
    <w:p w14:paraId="46A90522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700" w:firstLineChars="200"/>
        <w:textAlignment w:val="auto"/>
        <w:rPr>
          <w:rFonts w:hint="eastAsia" w:ascii="仿宋_GB2312" w:eastAsia="仿宋_GB2312"/>
          <w:spacing w:val="15"/>
          <w:sz w:val="32"/>
          <w:szCs w:val="32"/>
        </w:rPr>
      </w:pPr>
      <w:r>
        <w:rPr>
          <w:rFonts w:hint="eastAsia" w:ascii="仿宋_GB2312" w:eastAsia="仿宋_GB2312"/>
          <w:spacing w:val="15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spacing w:val="15"/>
          <w:sz w:val="32"/>
          <w:szCs w:val="32"/>
        </w:rPr>
        <w:t>电子版：将审核后的统计表及对应佐证材料，分类整理打包，以“XX学院-2025年下半年科技创新成果”命名，于2025年12月16日（</w:t>
      </w:r>
      <w:r>
        <w:rPr>
          <w:rFonts w:hint="eastAsia" w:ascii="仿宋_GB2312" w:eastAsia="仿宋_GB2312"/>
          <w:spacing w:val="15"/>
          <w:sz w:val="32"/>
          <w:szCs w:val="32"/>
          <w:lang w:val="en-US" w:eastAsia="zh-CN"/>
        </w:rPr>
        <w:t>周二</w:t>
      </w:r>
      <w:r>
        <w:rPr>
          <w:rFonts w:hint="eastAsia" w:ascii="仿宋_GB2312" w:eastAsia="仿宋_GB2312"/>
          <w:spacing w:val="15"/>
          <w:sz w:val="32"/>
          <w:szCs w:val="32"/>
        </w:rPr>
        <w:t>）16:00前发送至邮箱：</w:t>
      </w:r>
      <w:r>
        <w:rPr>
          <w:rFonts w:hint="eastAsia" w:ascii="仿宋_GB2312" w:eastAsia="仿宋_GB2312"/>
          <w:spacing w:val="15"/>
          <w:sz w:val="32"/>
          <w:szCs w:val="32"/>
        </w:rPr>
        <w:fldChar w:fldCharType="begin"/>
      </w:r>
      <w:r>
        <w:rPr>
          <w:rFonts w:hint="eastAsia" w:ascii="仿宋_GB2312" w:eastAsia="仿宋_GB2312"/>
          <w:spacing w:val="15"/>
          <w:sz w:val="32"/>
          <w:szCs w:val="32"/>
        </w:rPr>
        <w:instrText xml:space="preserve"> HYPERLINK "mailto:jytwkc@126.com。" </w:instrText>
      </w:r>
      <w:r>
        <w:rPr>
          <w:rFonts w:hint="eastAsia" w:ascii="仿宋_GB2312" w:eastAsia="仿宋_GB2312"/>
          <w:spacing w:val="15"/>
          <w:sz w:val="32"/>
          <w:szCs w:val="32"/>
        </w:rPr>
        <w:fldChar w:fldCharType="separate"/>
      </w:r>
      <w:r>
        <w:rPr>
          <w:rStyle w:val="8"/>
          <w:rFonts w:hint="eastAsia" w:ascii="仿宋_GB2312" w:eastAsia="仿宋_GB2312"/>
          <w:spacing w:val="15"/>
          <w:sz w:val="32"/>
          <w:szCs w:val="32"/>
        </w:rPr>
        <w:t>jytwkc@126.com。</w:t>
      </w:r>
      <w:r>
        <w:rPr>
          <w:rFonts w:hint="eastAsia" w:ascii="仿宋_GB2312" w:eastAsia="仿宋_GB2312"/>
          <w:spacing w:val="15"/>
          <w:sz w:val="32"/>
          <w:szCs w:val="32"/>
        </w:rPr>
        <w:fldChar w:fldCharType="end"/>
      </w:r>
    </w:p>
    <w:p w14:paraId="49577AAB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700" w:firstLineChars="200"/>
        <w:textAlignment w:val="auto"/>
        <w:rPr>
          <w:rFonts w:hint="eastAsia" w:ascii="仿宋_GB2312" w:eastAsia="仿宋_GB2312"/>
          <w:spacing w:val="15"/>
          <w:sz w:val="32"/>
          <w:szCs w:val="32"/>
        </w:rPr>
      </w:pPr>
      <w:r>
        <w:rPr>
          <w:rFonts w:hint="eastAsia" w:ascii="仿宋_GB2312" w:eastAsia="仿宋_GB2312"/>
          <w:spacing w:val="15"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/>
          <w:spacing w:val="15"/>
          <w:sz w:val="32"/>
          <w:szCs w:val="32"/>
        </w:rPr>
        <w:t>纸质版：经学院审核盖章的统计表汇总版，以及A、B、C类竞赛获奖证书原件，请于2025年12月17日（星期三）15:00-16:00间，报送至以下地点：</w:t>
      </w:r>
    </w:p>
    <w:p w14:paraId="53EB9BEC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700" w:firstLineChars="200"/>
        <w:textAlignment w:val="auto"/>
        <w:rPr>
          <w:rFonts w:hint="eastAsia" w:ascii="仿宋_GB2312" w:eastAsia="仿宋_GB2312"/>
          <w:spacing w:val="15"/>
          <w:sz w:val="32"/>
          <w:szCs w:val="32"/>
        </w:rPr>
      </w:pPr>
      <w:r>
        <w:rPr>
          <w:rFonts w:hint="eastAsia" w:ascii="仿宋_GB2312" w:eastAsia="仿宋_GB2312"/>
          <w:spacing w:val="15"/>
          <w:sz w:val="32"/>
          <w:szCs w:val="32"/>
        </w:rPr>
        <w:t>济宁校区：办公楼225室（团委办公室）日照校区：教学办公楼1012室（团委办公室）</w:t>
      </w:r>
    </w:p>
    <w:p w14:paraId="4C672E51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700" w:firstLineChars="200"/>
        <w:textAlignment w:val="auto"/>
        <w:rPr>
          <w:rFonts w:hint="eastAsia" w:ascii="仿宋_GB2312" w:eastAsia="仿宋_GB2312"/>
          <w:spacing w:val="15"/>
          <w:sz w:val="32"/>
          <w:szCs w:val="32"/>
        </w:rPr>
      </w:pPr>
      <w:r>
        <w:rPr>
          <w:rFonts w:hint="eastAsia" w:ascii="仿宋_GB2312" w:eastAsia="仿宋_GB2312"/>
          <w:spacing w:val="15"/>
          <w:sz w:val="32"/>
          <w:szCs w:val="32"/>
        </w:rPr>
        <w:t>逾期或材料不全者，不予受理。</w:t>
      </w:r>
    </w:p>
    <w:p w14:paraId="1036A8BD">
      <w:pPr>
        <w:keepNext w:val="0"/>
        <w:keepLines w:val="0"/>
        <w:pageBreakBefore w:val="0"/>
        <w:widowControl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rPr>
          <w:rFonts w:hint="eastAsia" w:ascii="仿宋_GB2312" w:eastAsia="仿宋_GB2312"/>
          <w:sz w:val="32"/>
          <w:szCs w:val="32"/>
        </w:rPr>
      </w:pPr>
      <w:bookmarkStart w:id="0" w:name="_GoBack"/>
      <w:bookmarkEnd w:id="0"/>
    </w:p>
    <w:p w14:paraId="570BFD6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孟  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济宁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663715</w:t>
      </w:r>
    </w:p>
    <w:p w14:paraId="3F5BE31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920" w:firstLineChars="600"/>
        <w:rPr>
          <w:rFonts w:hint="default" w:ascii="仿宋_GB2312" w:eastAsia="仿宋_GB2312"/>
          <w:sz w:val="32"/>
          <w:szCs w:val="32"/>
          <w:lang w:val="en-US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孙安康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（日照） 622596</w:t>
      </w:r>
    </w:p>
    <w:p w14:paraId="2936F34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邮  箱：jytwkc@126.com </w:t>
      </w:r>
    </w:p>
    <w:p w14:paraId="3C201D0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rPr>
          <w:rFonts w:hint="eastAsia" w:ascii="仿宋_GB2312" w:eastAsia="仿宋_GB2312"/>
          <w:sz w:val="32"/>
          <w:szCs w:val="32"/>
        </w:rPr>
      </w:pPr>
    </w:p>
    <w:p w14:paraId="14D9FDE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8" w:leftChars="304" w:hanging="1280" w:hangingChars="400"/>
        <w:rPr>
          <w:rFonts w:hint="default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《济宁医学院学生科技创新实践活动奖励办法》</w:t>
      </w:r>
    </w:p>
    <w:p w14:paraId="1DEB786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6" w:leftChars="760" w:hanging="320" w:hangingChars="100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2025年下半年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科技创新竞赛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（A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类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、B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类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、C类竞赛）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获奖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提交材料模板</w:t>
      </w:r>
    </w:p>
    <w:p w14:paraId="7607E23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6" w:leftChars="760" w:hanging="320" w:hangingChars="1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2025年下半年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科技创新竞赛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其他类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竞赛）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获奖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提交材料模板</w:t>
      </w:r>
    </w:p>
    <w:p w14:paraId="2A5FA10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76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2025年下半年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学术论文提交材料模板</w:t>
      </w:r>
    </w:p>
    <w:p w14:paraId="40000A6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760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2025年下半年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知识产权成果提交材料模板</w:t>
      </w:r>
    </w:p>
    <w:p w14:paraId="1841C074">
      <w:pPr>
        <w:keepNext w:val="0"/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Chars="760" w:firstLine="0" w:firstLineChars="0"/>
        <w:textAlignment w:val="auto"/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highlight w:val="none"/>
          <w:lang w:val="en-US" w:eastAsia="zh-CN"/>
        </w:rPr>
      </w:pPr>
    </w:p>
    <w:p w14:paraId="100547CE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75"/>
        <w:textAlignment w:val="auto"/>
        <w:rPr>
          <w:rFonts w:hint="eastAsia" w:ascii="仿宋_GB2312" w:eastAsia="仿宋_GB2312"/>
          <w:spacing w:val="15"/>
          <w:sz w:val="32"/>
          <w:szCs w:val="32"/>
          <w:highlight w:val="none"/>
        </w:rPr>
      </w:pPr>
    </w:p>
    <w:p w14:paraId="3BB509D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right"/>
        <w:textAlignment w:val="auto"/>
        <w:rPr>
          <w:rFonts w:hint="default" w:ascii="仿宋_GB2312" w:eastAsia="仿宋_GB2312"/>
          <w:spacing w:val="15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pacing w:val="15"/>
          <w:sz w:val="32"/>
          <w:szCs w:val="32"/>
          <w:highlight w:val="none"/>
          <w:lang w:val="en-US" w:eastAsia="zh-CN"/>
        </w:rPr>
        <w:t xml:space="preserve">    团  委    </w:t>
      </w:r>
    </w:p>
    <w:p w14:paraId="7A8981B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right"/>
        <w:textAlignment w:val="auto"/>
      </w:pPr>
      <w:r>
        <w:rPr>
          <w:rFonts w:hint="eastAsia" w:ascii="仿宋_GB2312" w:eastAsia="仿宋_GB2312"/>
          <w:spacing w:val="15"/>
          <w:sz w:val="32"/>
          <w:szCs w:val="32"/>
          <w:highlight w:val="none"/>
          <w:lang w:val="en-US" w:eastAsia="zh-CN"/>
        </w:rPr>
        <w:t>2025年12月10日</w:t>
      </w:r>
    </w:p>
    <w:sectPr>
      <w:footerReference r:id="rId3" w:type="default"/>
      <w:pgSz w:w="11906" w:h="16838"/>
      <w:pgMar w:top="1587" w:right="1531" w:bottom="1587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8567C3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2C2D5D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42C2D5D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92B24"/>
    <w:rsid w:val="01481871"/>
    <w:rsid w:val="0F564B31"/>
    <w:rsid w:val="0FF84B19"/>
    <w:rsid w:val="11C00842"/>
    <w:rsid w:val="13FA41EA"/>
    <w:rsid w:val="161E16A6"/>
    <w:rsid w:val="18905EAE"/>
    <w:rsid w:val="1ACF6928"/>
    <w:rsid w:val="1B276212"/>
    <w:rsid w:val="1CA8379F"/>
    <w:rsid w:val="228C7B59"/>
    <w:rsid w:val="23493BF0"/>
    <w:rsid w:val="26F14FB2"/>
    <w:rsid w:val="32C837C1"/>
    <w:rsid w:val="35CA5D57"/>
    <w:rsid w:val="36E11B64"/>
    <w:rsid w:val="379B63D5"/>
    <w:rsid w:val="3EFD2881"/>
    <w:rsid w:val="49597B62"/>
    <w:rsid w:val="495C6287"/>
    <w:rsid w:val="526E6647"/>
    <w:rsid w:val="544E3A38"/>
    <w:rsid w:val="5F981072"/>
    <w:rsid w:val="63D728CF"/>
    <w:rsid w:val="68BC1E2E"/>
    <w:rsid w:val="69574D83"/>
    <w:rsid w:val="698077FD"/>
    <w:rsid w:val="707F1A9F"/>
    <w:rsid w:val="7A081773"/>
    <w:rsid w:val="7C4E3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uiPriority w:val="0"/>
    <w:rPr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character" w:styleId="9">
    <w:name w:val="HTML Code"/>
    <w:basedOn w:val="6"/>
    <w:qFormat/>
    <w:uiPriority w:val="0"/>
    <w:rPr>
      <w:rFonts w:ascii="Courier New"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1357</Words>
  <Characters>1513</Characters>
  <Lines>0</Lines>
  <Paragraphs>0</Paragraphs>
  <TotalTime>15</TotalTime>
  <ScaleCrop>false</ScaleCrop>
  <LinksUpToDate>false</LinksUpToDate>
  <CharactersWithSpaces>1530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2023-11-28T21:24:00Z</dcterms:created>
  <dc:creator>叶上初阳</dc:creator>
  <cp:lastModifiedBy>唐哲涵</cp:lastModifiedBy>
  <cp:lastPrinted>2025-06-18T08:46:00Z</cp:lastPrinted>
  <dcterms:modified xsi:type="dcterms:W3CDTF">2025-12-10T12:16:32Z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49CDD4736F044659A0C95852D9BB338D_13</vt:lpwstr>
  </property>
  <property fmtid="{D5CDD505-2E9C-101B-9397-08002B2CF9AE}" pid="4" name="KSOTemplateDocerSaveRecord">
    <vt:lpwstr>eyJoZGlkIjoiOGJhMmRkNDk5MTE0NTIwMTg3ODA1ZTFlMGViNDk4ZTkiLCJ1c2VySWQiOiIyNTYxNzMwNDgifQ==</vt:lpwstr>
  </property>
</Properties>
</file>