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8F98BF">
      <w:pPr>
        <w:widowControl w:val="0"/>
        <w:spacing w:line="560" w:lineRule="exact"/>
        <w:ind w:firstLine="0" w:firstLineChars="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关于组织参加第十一届全国大学生生命科学竞赛（科学探究类）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的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通知</w:t>
      </w:r>
    </w:p>
    <w:p w14:paraId="3EF9153E">
      <w:pPr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BE39B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05CE55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根据《关于举办“第十一届全国大学生生命科学竞赛（科学探究类）”的通知》（附件1）要求，为做好我校参赛组织工作，现将有关事项通知如下：</w:t>
      </w:r>
    </w:p>
    <w:p w14:paraId="5C83921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赛程安排</w:t>
      </w:r>
    </w:p>
    <w:p w14:paraId="75858F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本届赛事周期为即日起至2026年7月。具体赛程安排详见附件2。</w:t>
      </w:r>
    </w:p>
    <w:p w14:paraId="2E7EF37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rPr>
          <w:rFonts w:hint="default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highlight w:val="none"/>
          <w:lang w:val="en-US" w:eastAsia="zh-CN" w:bidi="ar-SA"/>
        </w:rPr>
        <w:t>二、报名方式</w:t>
      </w:r>
    </w:p>
    <w:p w14:paraId="7F6FB1D3">
      <w:pPr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参赛团队需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登录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全国大学生生命科学竞赛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官网（https://www.culsc.cn/）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进入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对应赛道，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完成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在线报名并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按要求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提交作品及相关材料。</w:t>
      </w:r>
    </w:p>
    <w:p w14:paraId="130B0E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工作</w:t>
      </w:r>
      <w:r>
        <w:rPr>
          <w:rFonts w:hint="eastAsia" w:ascii="黑体" w:hAnsi="黑体" w:eastAsia="黑体" w:cs="黑体"/>
          <w:sz w:val="32"/>
          <w:szCs w:val="32"/>
          <w:highlight w:val="none"/>
        </w:rPr>
        <w:t>要求</w:t>
      </w:r>
    </w:p>
    <w:p w14:paraId="19C854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 w:bidi="ar-SA"/>
        </w:rPr>
        <w:t>1.积极宣传动员。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该赛事已入选中国高等教育学会发布的“2024年全国普通高校大学生竞赛榜单”，请各学院高度重视，广泛宣传动员医学、生物等相关专业学生积极参与。</w:t>
      </w:r>
    </w:p>
    <w:p w14:paraId="30E722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highlight w:val="none"/>
          <w:lang w:val="en-US" w:eastAsia="zh-CN"/>
        </w:rPr>
        <w:t>2.加强组织保障，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各学院需指定专人负责本项赛事，加强全程指导与管理，定期调度参赛团队材料上传情况，确保各项工作规范、按时完成。</w:t>
      </w:r>
    </w:p>
    <w:p w14:paraId="24429D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default" w:ascii="仿宋_GB2312" w:hAnsi="宋体" w:eastAsia="仿宋_GB2312" w:cs="仿宋_GB2312"/>
          <w:color w:val="000000"/>
          <w:kern w:val="0"/>
          <w:sz w:val="31"/>
          <w:szCs w:val="31"/>
          <w:highlight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highlight w:val="none"/>
          <w:lang w:val="en-US" w:eastAsia="zh-CN"/>
        </w:rPr>
        <w:t>3.畅通信息渠道。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请各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学院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于报名截止后，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审核后《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参赛信息汇总表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》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（附件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电子版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发送至指定邮箱。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/>
        </w:rPr>
        <w:t>并指定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竞赛管理员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加入赛事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QQ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群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（群号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1045183352</w:t>
      </w:r>
      <w:r>
        <w:rPr>
          <w:rFonts w:hint="eastAsia" w:ascii="仿宋_GB2312" w:hAnsi="仿宋" w:eastAsia="仿宋_GB2312"/>
          <w:color w:val="000000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以便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及时获取赛事信息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保证工作顺利推进。</w:t>
      </w:r>
    </w:p>
    <w:p w14:paraId="40A0AB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eastAsia" w:ascii="仿宋_GB2312" w:eastAsia="仿宋_GB2312"/>
          <w:sz w:val="32"/>
          <w:szCs w:val="32"/>
          <w:highlight w:val="none"/>
        </w:rPr>
      </w:pPr>
    </w:p>
    <w:p w14:paraId="007EED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联系人：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孟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663715/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许亚文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623307</w:t>
      </w:r>
    </w:p>
    <w:p w14:paraId="3C201D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邮  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"mailto:1164864729@qq.com"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1164864729@qq.com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 w14:paraId="75DFF0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rPr>
          <w:rFonts w:hint="eastAsia" w:ascii="仿宋_GB2312" w:eastAsia="仿宋_GB2312"/>
          <w:sz w:val="32"/>
          <w:szCs w:val="32"/>
          <w:highlight w:val="none"/>
        </w:rPr>
      </w:pPr>
    </w:p>
    <w:p w14:paraId="1DEB78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.关于举办“第十一届全国大学生生命科学竞赛（科学探究类）”的通知</w:t>
      </w:r>
    </w:p>
    <w:p w14:paraId="65FF68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firstLine="0" w:firstLineChars="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第十一届全国大学生生命科学竞赛（科学探究类）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赛事安排</w:t>
      </w:r>
    </w:p>
    <w:p w14:paraId="2A5FA1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6" w:leftChars="760" w:firstLine="0" w:firstLineChars="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.第十一届全国大学生生命科学竞赛（科学探究类）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参赛信息汇总表</w:t>
      </w:r>
    </w:p>
    <w:p w14:paraId="2101BC5F">
      <w:pPr>
        <w:ind w:firstLine="640"/>
        <w:rPr>
          <w:rFonts w:hint="eastAsia" w:ascii="仿宋_GB2312" w:eastAsia="仿宋_GB2312"/>
          <w:sz w:val="32"/>
          <w:szCs w:val="32"/>
        </w:rPr>
      </w:pPr>
    </w:p>
    <w:p w14:paraId="5AA45C94">
      <w:pPr>
        <w:ind w:firstLine="640"/>
        <w:rPr>
          <w:rFonts w:hint="eastAsia" w:ascii="仿宋_GB2312" w:eastAsia="仿宋_GB2312"/>
          <w:sz w:val="32"/>
          <w:szCs w:val="32"/>
        </w:rPr>
      </w:pPr>
    </w:p>
    <w:p w14:paraId="6E809253">
      <w:pPr>
        <w:ind w:right="1280" w:firstLine="64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eastAsia="仿宋_GB2312"/>
          <w:sz w:val="32"/>
          <w:szCs w:val="32"/>
        </w:rPr>
        <w:t xml:space="preserve">团  委        </w:t>
      </w:r>
    </w:p>
    <w:p w14:paraId="557A5DF5">
      <w:pPr>
        <w:bidi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2025年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footerReference r:id="rId5" w:type="default"/>
      <w:pgSz w:w="11906" w:h="16838"/>
      <w:pgMar w:top="1247" w:right="1644" w:bottom="1304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C950F4">
    <w:pPr>
      <w:pStyle w:val="1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835447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5835447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24C6C1"/>
    <w:multiLevelType w:val="singleLevel"/>
    <w:tmpl w:val="9A24C6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B8F"/>
    <w:rsid w:val="00030324"/>
    <w:rsid w:val="000620CF"/>
    <w:rsid w:val="0006685F"/>
    <w:rsid w:val="00094559"/>
    <w:rsid w:val="0011533F"/>
    <w:rsid w:val="001173C7"/>
    <w:rsid w:val="001D7B32"/>
    <w:rsid w:val="002A0A94"/>
    <w:rsid w:val="002B6B95"/>
    <w:rsid w:val="002D0A75"/>
    <w:rsid w:val="002E6617"/>
    <w:rsid w:val="00362317"/>
    <w:rsid w:val="003A564F"/>
    <w:rsid w:val="003B0742"/>
    <w:rsid w:val="003B67CC"/>
    <w:rsid w:val="003B76AA"/>
    <w:rsid w:val="003C26BC"/>
    <w:rsid w:val="00415B9E"/>
    <w:rsid w:val="00436C3C"/>
    <w:rsid w:val="004D5E5A"/>
    <w:rsid w:val="00562424"/>
    <w:rsid w:val="00575202"/>
    <w:rsid w:val="00784244"/>
    <w:rsid w:val="009700D2"/>
    <w:rsid w:val="00976D7A"/>
    <w:rsid w:val="009D1F68"/>
    <w:rsid w:val="00A96326"/>
    <w:rsid w:val="00AA2329"/>
    <w:rsid w:val="00AC6ADF"/>
    <w:rsid w:val="00AF3E4F"/>
    <w:rsid w:val="00C053B8"/>
    <w:rsid w:val="00CB6B8F"/>
    <w:rsid w:val="00CF25A3"/>
    <w:rsid w:val="00DA3521"/>
    <w:rsid w:val="00DD64AB"/>
    <w:rsid w:val="00E67F0C"/>
    <w:rsid w:val="00E7709D"/>
    <w:rsid w:val="00E97808"/>
    <w:rsid w:val="00EB05BA"/>
    <w:rsid w:val="00EC3DB9"/>
    <w:rsid w:val="00EF6E43"/>
    <w:rsid w:val="00EF7944"/>
    <w:rsid w:val="00F04E65"/>
    <w:rsid w:val="00F344E0"/>
    <w:rsid w:val="00F76E6C"/>
    <w:rsid w:val="01872D62"/>
    <w:rsid w:val="02A9763E"/>
    <w:rsid w:val="03786110"/>
    <w:rsid w:val="04385E2D"/>
    <w:rsid w:val="077F608E"/>
    <w:rsid w:val="07C16344"/>
    <w:rsid w:val="08E131ED"/>
    <w:rsid w:val="0CED7BBE"/>
    <w:rsid w:val="0DD94725"/>
    <w:rsid w:val="0E8E1324"/>
    <w:rsid w:val="0E980BF6"/>
    <w:rsid w:val="106141CB"/>
    <w:rsid w:val="10E07EE1"/>
    <w:rsid w:val="14135F9B"/>
    <w:rsid w:val="14CD5DA3"/>
    <w:rsid w:val="154A4D94"/>
    <w:rsid w:val="16885A42"/>
    <w:rsid w:val="184A3267"/>
    <w:rsid w:val="1B707488"/>
    <w:rsid w:val="1BDB2B53"/>
    <w:rsid w:val="1D3C5CB9"/>
    <w:rsid w:val="1E4C7657"/>
    <w:rsid w:val="20E7501B"/>
    <w:rsid w:val="21B7404D"/>
    <w:rsid w:val="2365370B"/>
    <w:rsid w:val="24AA2244"/>
    <w:rsid w:val="25DE1E1E"/>
    <w:rsid w:val="26EE1AE1"/>
    <w:rsid w:val="2A014CDD"/>
    <w:rsid w:val="2AB96140"/>
    <w:rsid w:val="2BD53868"/>
    <w:rsid w:val="2F352AD2"/>
    <w:rsid w:val="2F7048E8"/>
    <w:rsid w:val="30240B15"/>
    <w:rsid w:val="33B0511B"/>
    <w:rsid w:val="35BF718B"/>
    <w:rsid w:val="36615F0F"/>
    <w:rsid w:val="39F350B4"/>
    <w:rsid w:val="3AE73C80"/>
    <w:rsid w:val="3BD55EE0"/>
    <w:rsid w:val="3E041EEF"/>
    <w:rsid w:val="3E844225"/>
    <w:rsid w:val="3ED04480"/>
    <w:rsid w:val="41281AE7"/>
    <w:rsid w:val="45424E70"/>
    <w:rsid w:val="45F2683A"/>
    <w:rsid w:val="473E36E8"/>
    <w:rsid w:val="494D79C5"/>
    <w:rsid w:val="4A2B4AC4"/>
    <w:rsid w:val="4E805757"/>
    <w:rsid w:val="4EF847F4"/>
    <w:rsid w:val="52B42FBA"/>
    <w:rsid w:val="52D675F5"/>
    <w:rsid w:val="57DA7555"/>
    <w:rsid w:val="58A261CC"/>
    <w:rsid w:val="59772DEA"/>
    <w:rsid w:val="5B716236"/>
    <w:rsid w:val="5C8C6F77"/>
    <w:rsid w:val="5CEF082F"/>
    <w:rsid w:val="5DBC4355"/>
    <w:rsid w:val="60183957"/>
    <w:rsid w:val="610C0686"/>
    <w:rsid w:val="65DB1340"/>
    <w:rsid w:val="666E736F"/>
    <w:rsid w:val="66CD2AD1"/>
    <w:rsid w:val="68A428DB"/>
    <w:rsid w:val="68E72104"/>
    <w:rsid w:val="699658D9"/>
    <w:rsid w:val="6B79452B"/>
    <w:rsid w:val="6CAB3BF0"/>
    <w:rsid w:val="6F322634"/>
    <w:rsid w:val="721D0945"/>
    <w:rsid w:val="734C0DB6"/>
    <w:rsid w:val="76A2787C"/>
    <w:rsid w:val="77A623BD"/>
    <w:rsid w:val="7A671188"/>
    <w:rsid w:val="7C417926"/>
    <w:rsid w:val="7DDD63AD"/>
    <w:rsid w:val="7FFE3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ate"/>
    <w:basedOn w:val="1"/>
    <w:next w:val="1"/>
    <w:link w:val="39"/>
    <w:semiHidden/>
    <w:unhideWhenUsed/>
    <w:qFormat/>
    <w:uiPriority w:val="99"/>
    <w:pPr>
      <w:ind w:left="100" w:leftChars="2500"/>
    </w:pPr>
  </w:style>
  <w:style w:type="paragraph" w:styleId="1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4">
    <w:name w:val="Subtitle"/>
    <w:basedOn w:val="1"/>
    <w:next w:val="1"/>
    <w:link w:val="31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Normal (Web)"/>
    <w:basedOn w:val="1"/>
    <w:semiHidden/>
    <w:unhideWhenUsed/>
    <w:qFormat/>
    <w:uiPriority w:val="99"/>
    <w:rPr>
      <w:sz w:val="24"/>
    </w:rPr>
  </w:style>
  <w:style w:type="paragraph" w:styleId="16">
    <w:name w:val="Title"/>
    <w:basedOn w:val="1"/>
    <w:next w:val="1"/>
    <w:link w:val="30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Strong"/>
    <w:basedOn w:val="18"/>
    <w:qFormat/>
    <w:uiPriority w:val="22"/>
    <w:rPr>
      <w:b/>
    </w:rPr>
  </w:style>
  <w:style w:type="character" w:styleId="20">
    <w:name w:val="Hyperlink"/>
    <w:basedOn w:val="18"/>
    <w:unhideWhenUsed/>
    <w:qFormat/>
    <w:uiPriority w:val="99"/>
    <w:rPr>
      <w:color w:val="0000FF"/>
      <w:u w:val="single"/>
    </w:rPr>
  </w:style>
  <w:style w:type="character" w:customStyle="1" w:styleId="21">
    <w:name w:val="标题 1 字符"/>
    <w:basedOn w:val="18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2">
    <w:name w:val="标题 2 字符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3">
    <w:name w:val="标题 3 字符"/>
    <w:basedOn w:val="18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4">
    <w:name w:val="标题 4 字符"/>
    <w:basedOn w:val="18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5">
    <w:name w:val="标题 5 字符"/>
    <w:basedOn w:val="18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6">
    <w:name w:val="标题 6 字符"/>
    <w:basedOn w:val="18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7">
    <w:name w:val="标题 7 字符"/>
    <w:basedOn w:val="18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8 字符"/>
    <w:basedOn w:val="18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9 字符"/>
    <w:basedOn w:val="18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1">
    <w:name w:val="副标题 字符"/>
    <w:basedOn w:val="18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2">
    <w:name w:val="Quote"/>
    <w:basedOn w:val="1"/>
    <w:next w:val="1"/>
    <w:link w:val="33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3">
    <w:name w:val="引用 字符"/>
    <w:basedOn w:val="18"/>
    <w:link w:val="32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4">
    <w:name w:val="List Paragraph"/>
    <w:basedOn w:val="1"/>
    <w:qFormat/>
    <w:uiPriority w:val="34"/>
    <w:pPr>
      <w:ind w:left="720"/>
      <w:contextualSpacing/>
    </w:pPr>
  </w:style>
  <w:style w:type="character" w:customStyle="1" w:styleId="35">
    <w:name w:val="明显强调1"/>
    <w:basedOn w:val="18"/>
    <w:qFormat/>
    <w:uiPriority w:val="21"/>
    <w:rPr>
      <w:i/>
      <w:iCs/>
      <w:color w:val="104862" w:themeColor="accent1" w:themeShade="BF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7">
    <w:name w:val="明显引用 字符"/>
    <w:basedOn w:val="18"/>
    <w:link w:val="36"/>
    <w:qFormat/>
    <w:uiPriority w:val="30"/>
    <w:rPr>
      <w:i/>
      <w:iCs/>
      <w:color w:val="104862" w:themeColor="accent1" w:themeShade="BF"/>
    </w:rPr>
  </w:style>
  <w:style w:type="character" w:customStyle="1" w:styleId="38">
    <w:name w:val="明显参考1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9">
    <w:name w:val="日期 字符"/>
    <w:basedOn w:val="18"/>
    <w:link w:val="11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538</Words>
  <Characters>612</Characters>
  <Lines>29</Lines>
  <Paragraphs>33</Paragraphs>
  <TotalTime>12</TotalTime>
  <ScaleCrop>false</ScaleCrop>
  <LinksUpToDate>false</LinksUpToDate>
  <CharactersWithSpaces>660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2025-04-05T12:51:00Z</dcterms:created>
  <dc:creator>文昕 韩</dc:creator>
  <cp:lastModifiedBy>唐哲涵</cp:lastModifiedBy>
  <cp:lastPrinted>2025-10-15T07:19:00Z</cp:lastPrinted>
  <dcterms:modified xsi:type="dcterms:W3CDTF">2025-10-15T07:43:18Z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eyJoZGlkIjoiOGJhMmRkNDk5MTE0NTIwMTg3ODA1ZTFlMGViNDk4ZTkiLCJ1c2VySWQiOiIyNTYxNzMwNDgifQ==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CB32170DE115481DB502293DCF67DA83_13</vt:lpwstr>
  </property>
</Properties>
</file>