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715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</w:rPr>
        <w:t>关于</w:t>
      </w: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举办</w:t>
      </w:r>
    </w:p>
    <w:p w14:paraId="0D058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“百万大学生进社区”校地对接座谈会</w:t>
      </w:r>
    </w:p>
    <w:p w14:paraId="5F0B3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rPr>
          <w:rFonts w:ascii="仿宋_GB2312" w:eastAsia="仿宋_GB2312"/>
          <w:color w:val="auto"/>
          <w:sz w:val="30"/>
          <w:szCs w:val="30"/>
        </w:rPr>
      </w:pPr>
      <w:r>
        <w:rPr>
          <w:rFonts w:hint="eastAsia" w:ascii="方正小标宋简体" w:eastAsia="方正小标宋简体"/>
          <w:color w:val="auto"/>
          <w:sz w:val="44"/>
          <w:szCs w:val="44"/>
          <w:lang w:val="en-US" w:eastAsia="zh-CN"/>
        </w:rPr>
        <w:t>的通知</w:t>
      </w:r>
    </w:p>
    <w:p w14:paraId="6A0310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textAlignment w:val="auto"/>
        <w:rPr>
          <w:rFonts w:ascii="仿宋_GB2312" w:eastAsia="仿宋_GB2312"/>
          <w:color w:val="auto"/>
          <w:sz w:val="30"/>
          <w:szCs w:val="30"/>
        </w:rPr>
      </w:pPr>
    </w:p>
    <w:p w14:paraId="4FA23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32"/>
          <w:szCs w:val="32"/>
        </w:rPr>
        <w:t>：</w:t>
      </w:r>
    </w:p>
    <w:p w14:paraId="6F871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根据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上级</w:t>
      </w:r>
      <w:r>
        <w:rPr>
          <w:rFonts w:hint="eastAsia" w:ascii="仿宋_GB2312" w:eastAsia="仿宋_GB2312"/>
          <w:color w:val="auto"/>
          <w:sz w:val="32"/>
          <w:szCs w:val="32"/>
        </w:rPr>
        <w:t>工作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安排</w:t>
      </w:r>
      <w:r>
        <w:rPr>
          <w:rFonts w:hint="eastAsia" w:ascii="仿宋_GB2312" w:eastAsia="仿宋_GB2312"/>
          <w:color w:val="auto"/>
          <w:sz w:val="32"/>
          <w:szCs w:val="32"/>
        </w:rPr>
        <w:t>，经研究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决定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举办“百万大学生进社区”校地对接座谈会</w:t>
      </w:r>
      <w:r>
        <w:rPr>
          <w:rFonts w:hint="eastAsia" w:ascii="仿宋_GB2312" w:eastAsia="仿宋_GB2312"/>
          <w:color w:val="auto"/>
          <w:sz w:val="32"/>
          <w:szCs w:val="32"/>
        </w:rPr>
        <w:t>，现将相关事宜通知如下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6AF257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一、时间</w:t>
      </w:r>
    </w:p>
    <w:p w14:paraId="6C1F5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太白湖校区：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color w:val="auto"/>
          <w:sz w:val="32"/>
          <w:szCs w:val="32"/>
        </w:rPr>
        <w:t>日（周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四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9:30</w:t>
      </w:r>
      <w:bookmarkStart w:id="0" w:name="_GoBack"/>
      <w:bookmarkEnd w:id="0"/>
    </w:p>
    <w:p w14:paraId="453D6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日照校区：2026年5月22日</w:t>
      </w:r>
      <w:r>
        <w:rPr>
          <w:rFonts w:hint="eastAsia" w:ascii="仿宋_GB2312" w:eastAsia="仿宋_GB2312"/>
          <w:color w:val="auto"/>
          <w:sz w:val="32"/>
          <w:szCs w:val="32"/>
        </w:rPr>
        <w:t>（周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_GB2312" w:eastAsia="仿宋_GB2312"/>
          <w:color w:val="auto"/>
          <w:sz w:val="32"/>
          <w:szCs w:val="32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9:30</w:t>
      </w:r>
    </w:p>
    <w:p w14:paraId="6EF8FA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二、地点</w:t>
      </w:r>
    </w:p>
    <w:p w14:paraId="681B4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hAnsi="仿宋" w:eastAsia="仿宋_GB2312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太白湖校区教学楼631报告厅</w:t>
      </w:r>
      <w:r>
        <w:rPr>
          <w:rFonts w:hint="eastAsia" w:ascii="仿宋_GB2312" w:hAnsi="仿宋" w:eastAsia="仿宋_GB2312" w:cs="仿宋"/>
          <w:sz w:val="32"/>
          <w:szCs w:val="32"/>
          <w:highlight w:val="none"/>
          <w:lang w:val="en-US" w:eastAsia="zh-CN"/>
        </w:rPr>
        <w:t>；日照校区0921会议室</w:t>
      </w:r>
    </w:p>
    <w:p w14:paraId="553E5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三、参会人员</w:t>
      </w:r>
    </w:p>
    <w:p w14:paraId="3D63E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学校驻地相关部门负责人；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街道、社区负责人；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校团委相关负责人；各学院团总支负责人、“百万大学生进社区”项目学生负责人；校院两级青年志愿者协会负责人</w:t>
      </w:r>
    </w:p>
    <w:p w14:paraId="233D1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ascii="黑体" w:eastAsia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color w:val="auto"/>
          <w:sz w:val="32"/>
          <w:szCs w:val="32"/>
        </w:rPr>
        <w:t>、</w:t>
      </w:r>
      <w:r>
        <w:rPr>
          <w:rFonts w:hint="eastAsia" w:ascii="黑体" w:eastAsia="黑体"/>
          <w:color w:val="auto"/>
          <w:sz w:val="32"/>
          <w:szCs w:val="32"/>
        </w:rPr>
        <w:t>相关要求</w:t>
      </w:r>
    </w:p>
    <w:p w14:paraId="28F337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1.各学院需提前开展“百万大学生进社区”工作摸底调研，梳理项目推进中的特色亮点、阶段成果及瓶颈问题，形成3分钟以内汇报材料，用于会上交流。</w:t>
      </w:r>
    </w:p>
    <w:p w14:paraId="79BF6B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为精准匹配学院实践资源与社区实际需求，保障实践活动高效落地，届时将开展校地双向选择交流。各学院须组织实践团队更新《大学生社会实践“双向需求清单”备案表》（附件1），清晰列明团队可提供的资源及实践需求，请于5月13日（周三）12:00前以学院为单位发送至指定邮箱。</w:t>
      </w:r>
    </w:p>
    <w:p w14:paraId="348AAF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3.请于5月13日（周三）12:00前以学院为单位报送参会回执（附件2）。参会人员需提前15分钟入场签到并按座次入座。会议期间将手机调至静音状态。</w:t>
      </w:r>
    </w:p>
    <w:p w14:paraId="0B366C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32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p w14:paraId="3B081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联系人：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济宁校区：汤赟瑞</w:t>
      </w:r>
      <w:r>
        <w:rPr>
          <w:rFonts w:hint="eastAsia" w:ascii="仿宋_GB2312" w:hAnsi="仿宋" w:eastAsia="仿宋_GB2312" w:cs="仿宋"/>
          <w:sz w:val="32"/>
          <w:szCs w:val="32"/>
        </w:rPr>
        <w:t>66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6691</w:t>
      </w:r>
    </w:p>
    <w:p w14:paraId="41D96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eastAsia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日照校区：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孙安康622596</w:t>
      </w:r>
    </w:p>
    <w:p w14:paraId="2CC56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邮  箱：282668652@qq.com</w:t>
      </w:r>
    </w:p>
    <w:p w14:paraId="7B317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附  件：1.《大学生社会实践“双向需求清单”备案表》</w:t>
      </w:r>
    </w:p>
    <w:p w14:paraId="08A281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920" w:firstLineChars="600"/>
        <w:jc w:val="both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2.《参会回执》</w:t>
      </w:r>
    </w:p>
    <w:p w14:paraId="46C78D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7C74B2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 w14:paraId="36349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 团委</w:t>
      </w:r>
    </w:p>
    <w:p w14:paraId="709CD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center"/>
        <w:textAlignment w:val="auto"/>
        <w:rPr>
          <w:rFonts w:hint="eastAsia"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eastAsia="仿宋_GB2312"/>
          <w:color w:val="auto"/>
          <w:sz w:val="32"/>
          <w:szCs w:val="32"/>
        </w:rPr>
        <w:t>202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color w:val="auto"/>
          <w:sz w:val="32"/>
          <w:szCs w:val="32"/>
        </w:rPr>
        <w:t>日</w:t>
      </w:r>
    </w:p>
    <w:p w14:paraId="3D33D216">
      <w:pPr>
        <w:spacing w:line="480" w:lineRule="auto"/>
        <w:rPr>
          <w:rFonts w:hint="eastAsia" w:ascii="黑体" w:hAnsi="黑体" w:eastAsia="黑体" w:cs="黑体"/>
          <w:sz w:val="32"/>
        </w:rPr>
      </w:pPr>
    </w:p>
    <w:p w14:paraId="19815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361" w:right="1361" w:bottom="1361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C33F3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AF25C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AF25C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kYmQ4MzhkMDY2Y2E0MzBmMzc4MWU4NTgwM2JkYzAifQ=="/>
  </w:docVars>
  <w:rsids>
    <w:rsidRoot w:val="00FD517F"/>
    <w:rsid w:val="00133B86"/>
    <w:rsid w:val="0014671B"/>
    <w:rsid w:val="00201F25"/>
    <w:rsid w:val="00210C29"/>
    <w:rsid w:val="002475FE"/>
    <w:rsid w:val="002729BC"/>
    <w:rsid w:val="00296E7A"/>
    <w:rsid w:val="00296EA6"/>
    <w:rsid w:val="00311BF0"/>
    <w:rsid w:val="004177A2"/>
    <w:rsid w:val="004B24E9"/>
    <w:rsid w:val="006A6061"/>
    <w:rsid w:val="006D405D"/>
    <w:rsid w:val="006E4800"/>
    <w:rsid w:val="007248ED"/>
    <w:rsid w:val="00736822"/>
    <w:rsid w:val="007A3CE2"/>
    <w:rsid w:val="00820AFD"/>
    <w:rsid w:val="00825EA9"/>
    <w:rsid w:val="00834530"/>
    <w:rsid w:val="008779F9"/>
    <w:rsid w:val="00882CAC"/>
    <w:rsid w:val="008B1E2C"/>
    <w:rsid w:val="00993F74"/>
    <w:rsid w:val="00BD6BED"/>
    <w:rsid w:val="00BE14AB"/>
    <w:rsid w:val="00C12BED"/>
    <w:rsid w:val="00C21FEA"/>
    <w:rsid w:val="00C867AE"/>
    <w:rsid w:val="00CB14EE"/>
    <w:rsid w:val="00CF1717"/>
    <w:rsid w:val="00CF2149"/>
    <w:rsid w:val="00D16361"/>
    <w:rsid w:val="00E35D20"/>
    <w:rsid w:val="00E66700"/>
    <w:rsid w:val="00F7227F"/>
    <w:rsid w:val="00FB2B30"/>
    <w:rsid w:val="00FC50B7"/>
    <w:rsid w:val="00FD517F"/>
    <w:rsid w:val="01211437"/>
    <w:rsid w:val="01D80ACA"/>
    <w:rsid w:val="050F54EC"/>
    <w:rsid w:val="05753F2C"/>
    <w:rsid w:val="067F0165"/>
    <w:rsid w:val="07E21B76"/>
    <w:rsid w:val="096708AB"/>
    <w:rsid w:val="09D771D4"/>
    <w:rsid w:val="0A410AF1"/>
    <w:rsid w:val="0A6F5E53"/>
    <w:rsid w:val="0AF358AE"/>
    <w:rsid w:val="0B965F23"/>
    <w:rsid w:val="0CF30726"/>
    <w:rsid w:val="0E17384B"/>
    <w:rsid w:val="0E3169DB"/>
    <w:rsid w:val="12F47F3F"/>
    <w:rsid w:val="15123B5F"/>
    <w:rsid w:val="15802437"/>
    <w:rsid w:val="167F20AF"/>
    <w:rsid w:val="168E5069"/>
    <w:rsid w:val="172C423F"/>
    <w:rsid w:val="18060278"/>
    <w:rsid w:val="186923B8"/>
    <w:rsid w:val="18C43521"/>
    <w:rsid w:val="19C063F9"/>
    <w:rsid w:val="1A506D08"/>
    <w:rsid w:val="1A815D46"/>
    <w:rsid w:val="1AB10048"/>
    <w:rsid w:val="1D70551D"/>
    <w:rsid w:val="1ED43429"/>
    <w:rsid w:val="1F122A8A"/>
    <w:rsid w:val="202D2E69"/>
    <w:rsid w:val="205F613C"/>
    <w:rsid w:val="210A07C8"/>
    <w:rsid w:val="22360B04"/>
    <w:rsid w:val="24326028"/>
    <w:rsid w:val="24782529"/>
    <w:rsid w:val="24C5190A"/>
    <w:rsid w:val="259B478E"/>
    <w:rsid w:val="28255856"/>
    <w:rsid w:val="2B126B59"/>
    <w:rsid w:val="2FBF37B5"/>
    <w:rsid w:val="303478E1"/>
    <w:rsid w:val="33873849"/>
    <w:rsid w:val="33AF751A"/>
    <w:rsid w:val="33EE36A4"/>
    <w:rsid w:val="344913CC"/>
    <w:rsid w:val="34504162"/>
    <w:rsid w:val="35397B62"/>
    <w:rsid w:val="37D92D56"/>
    <w:rsid w:val="38D23E93"/>
    <w:rsid w:val="3B2F2E06"/>
    <w:rsid w:val="3B513AA0"/>
    <w:rsid w:val="3BB52F17"/>
    <w:rsid w:val="3C0C4A40"/>
    <w:rsid w:val="3E6D619E"/>
    <w:rsid w:val="3FC14969"/>
    <w:rsid w:val="405F0F12"/>
    <w:rsid w:val="40771171"/>
    <w:rsid w:val="4097029B"/>
    <w:rsid w:val="414B64F1"/>
    <w:rsid w:val="43260F78"/>
    <w:rsid w:val="44630CE6"/>
    <w:rsid w:val="446B0F95"/>
    <w:rsid w:val="44800F3F"/>
    <w:rsid w:val="45102744"/>
    <w:rsid w:val="49126B7C"/>
    <w:rsid w:val="493217AB"/>
    <w:rsid w:val="49D4280C"/>
    <w:rsid w:val="4CD116B1"/>
    <w:rsid w:val="4D3742A3"/>
    <w:rsid w:val="4E3E5681"/>
    <w:rsid w:val="4E4E7A59"/>
    <w:rsid w:val="5078093C"/>
    <w:rsid w:val="51012A6F"/>
    <w:rsid w:val="511B0B86"/>
    <w:rsid w:val="51CE3CFB"/>
    <w:rsid w:val="52DD2A5D"/>
    <w:rsid w:val="562C5856"/>
    <w:rsid w:val="56BD06E3"/>
    <w:rsid w:val="57C12279"/>
    <w:rsid w:val="585213FD"/>
    <w:rsid w:val="5C2129D7"/>
    <w:rsid w:val="5C7752ED"/>
    <w:rsid w:val="5EA70CF4"/>
    <w:rsid w:val="5F2153BC"/>
    <w:rsid w:val="610F2EEF"/>
    <w:rsid w:val="618F1E3C"/>
    <w:rsid w:val="62EC5F1B"/>
    <w:rsid w:val="634B1DA5"/>
    <w:rsid w:val="64A94C8C"/>
    <w:rsid w:val="6A9B07AF"/>
    <w:rsid w:val="6B24674F"/>
    <w:rsid w:val="6B6D13E3"/>
    <w:rsid w:val="6BE22D23"/>
    <w:rsid w:val="6F7B59FA"/>
    <w:rsid w:val="726470AD"/>
    <w:rsid w:val="728C1FA9"/>
    <w:rsid w:val="748702F8"/>
    <w:rsid w:val="74CB0B3D"/>
    <w:rsid w:val="74FC30D2"/>
    <w:rsid w:val="757545F4"/>
    <w:rsid w:val="75BB571A"/>
    <w:rsid w:val="79D35A48"/>
    <w:rsid w:val="7CC600AE"/>
    <w:rsid w:val="7D857D83"/>
    <w:rsid w:val="7DA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1"/>
    <w:autoRedefine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日期 字符"/>
    <w:basedOn w:val="8"/>
    <w:link w:val="3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546</Words>
  <Characters>611</Characters>
  <Lines>2</Lines>
  <Paragraphs>1</Paragraphs>
  <TotalTime>13</TotalTime>
  <ScaleCrop>false</ScaleCrop>
  <LinksUpToDate>false</LinksUpToDate>
  <CharactersWithSpaces>648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2020-10-21T01:17:00Z</dcterms:created>
  <dc:creator>administered</dc:creator>
  <cp:lastModifiedBy>糖摄氏度</cp:lastModifiedBy>
  <cp:lastPrinted>2024-09-30T03:26:00Z</cp:lastPrinted>
  <dcterms:modified xsi:type="dcterms:W3CDTF">2026-05-11T07:45:26Z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7D6E54F4CAA9497D848C687876CD7CE1_13</vt:lpwstr>
  </property>
  <property fmtid="{D5CDD505-2E9C-101B-9397-08002B2CF9AE}" pid="4" name="KSOTemplateDocerSaveRecord">
    <vt:lpwstr>eyJoZGlkIjoiYzljOTFkY2ZjYjliNDM4NTRhNDAyZDhlNDliY2QzOTkiLCJ1c2VySWQiOiIxMTI0Mjg1NzczIn0=</vt:lpwstr>
  </property>
</Properties>
</file>