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val="0"/>
        <w:snapToGrid w:val="0"/>
        <w:spacing w:line="520" w:lineRule="exact"/>
        <w:jc w:val="center"/>
        <w:textAlignment w:val="auto"/>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关于开展202</w:t>
      </w:r>
      <w:r>
        <w:rPr>
          <w:rFonts w:hint="eastAsia" w:ascii="方正小标宋简体" w:eastAsia="方正小标宋简体"/>
          <w:sz w:val="44"/>
          <w:szCs w:val="44"/>
          <w:highlight w:val="none"/>
          <w:lang w:val="en-US" w:eastAsia="zh-CN"/>
        </w:rPr>
        <w:t>3</w:t>
      </w:r>
      <w:r>
        <w:rPr>
          <w:rFonts w:hint="eastAsia" w:ascii="方正小标宋简体" w:eastAsia="方正小标宋简体"/>
          <w:sz w:val="44"/>
          <w:szCs w:val="44"/>
          <w:highlight w:val="none"/>
        </w:rPr>
        <w:t>年下半年我校学生省级</w:t>
      </w:r>
      <w:r>
        <w:rPr>
          <w:rFonts w:hint="eastAsia" w:ascii="方正小标宋简体" w:eastAsia="方正小标宋简体"/>
          <w:sz w:val="44"/>
          <w:szCs w:val="44"/>
          <w:highlight w:val="none"/>
          <w:lang w:val="en-US" w:eastAsia="zh-CN"/>
        </w:rPr>
        <w:t>及</w:t>
      </w:r>
      <w:r>
        <w:rPr>
          <w:rFonts w:hint="eastAsia" w:ascii="方正小标宋简体" w:eastAsia="方正小标宋简体"/>
          <w:sz w:val="44"/>
          <w:szCs w:val="44"/>
          <w:highlight w:val="none"/>
        </w:rPr>
        <w:t>以上科技创新成果统计工作的通知</w:t>
      </w:r>
    </w:p>
    <w:p>
      <w:pPr>
        <w:keepNext w:val="0"/>
        <w:keepLines w:val="0"/>
        <w:pageBreakBefore w:val="0"/>
        <w:widowControl w:val="0"/>
        <w:kinsoku/>
        <w:overflowPunct/>
        <w:topLinePunct w:val="0"/>
        <w:autoSpaceDE/>
        <w:autoSpaceDN/>
        <w:bidi w:val="0"/>
        <w:adjustRightInd w:val="0"/>
        <w:snapToGrid w:val="0"/>
        <w:spacing w:line="520" w:lineRule="exact"/>
        <w:textAlignment w:val="auto"/>
        <w:rPr>
          <w:rFonts w:hint="eastAsia" w:ascii="仿宋_GB2312" w:eastAsia="仿宋_GB2312"/>
          <w:sz w:val="32"/>
          <w:szCs w:val="32"/>
          <w:highlight w:val="none"/>
        </w:rPr>
      </w:pPr>
    </w:p>
    <w:p>
      <w:pPr>
        <w:keepNext w:val="0"/>
        <w:keepLines w:val="0"/>
        <w:pageBreakBefore w:val="0"/>
        <w:widowControl w:val="0"/>
        <w:kinsoku/>
        <w:overflowPunct/>
        <w:topLinePunct w:val="0"/>
        <w:autoSpaceDE/>
        <w:autoSpaceDN/>
        <w:bidi w:val="0"/>
        <w:adjustRightInd w:val="0"/>
        <w:snapToGrid w:val="0"/>
        <w:spacing w:line="520" w:lineRule="exact"/>
        <w:textAlignment w:val="auto"/>
        <w:rPr>
          <w:rFonts w:hint="eastAsia" w:ascii="仿宋_GB2312" w:eastAsia="仿宋_GB2312"/>
          <w:sz w:val="32"/>
          <w:szCs w:val="32"/>
          <w:highlight w:val="none"/>
        </w:rPr>
      </w:pPr>
      <w:r>
        <w:rPr>
          <w:rFonts w:hint="eastAsia" w:ascii="仿宋_GB2312" w:eastAsia="仿宋_GB2312"/>
          <w:sz w:val="32"/>
          <w:szCs w:val="32"/>
          <w:highlight w:val="none"/>
        </w:rPr>
        <w:t>各学院：</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lang w:val="en-US" w:eastAsia="zh-CN"/>
        </w:rPr>
        <w:t>为准确掌握学生参加科技创新活动取得的成绩，为高等教育质量监测和临床医学高等教育机构调查等工作提供数据支撑，经研究，决定开展2023年下半年学生科技创新成果统计工作，现将有关事项通知如下：</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ascii="黑体" w:hAnsi="黑体" w:eastAsia="黑体"/>
          <w:spacing w:val="15"/>
          <w:sz w:val="32"/>
          <w:szCs w:val="32"/>
          <w:highlight w:val="none"/>
        </w:rPr>
      </w:pPr>
      <w:r>
        <w:rPr>
          <w:rFonts w:hint="eastAsia" w:ascii="黑体" w:hAnsi="黑体" w:eastAsia="黑体"/>
          <w:spacing w:val="15"/>
          <w:sz w:val="32"/>
          <w:szCs w:val="32"/>
          <w:highlight w:val="none"/>
        </w:rPr>
        <w:t>一、统计区间</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lang w:val="en-US" w:eastAsia="zh-CN"/>
        </w:rPr>
        <w:t>2023年6月17日至2023年11月29日</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黑体" w:hAnsi="黑体" w:eastAsia="黑体"/>
          <w:spacing w:val="15"/>
          <w:sz w:val="32"/>
          <w:szCs w:val="32"/>
          <w:highlight w:val="none"/>
        </w:rPr>
      </w:pPr>
      <w:r>
        <w:rPr>
          <w:rFonts w:hint="eastAsia" w:ascii="黑体" w:hAnsi="黑体" w:eastAsia="黑体"/>
          <w:spacing w:val="15"/>
          <w:sz w:val="32"/>
          <w:szCs w:val="32"/>
          <w:highlight w:val="none"/>
        </w:rPr>
        <w:t>二、统计范围</w:t>
      </w:r>
      <w:bookmarkStart w:id="0" w:name="_GoBack"/>
      <w:bookmarkEnd w:id="0"/>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lang w:val="en-US" w:eastAsia="zh-CN"/>
        </w:rPr>
        <w:t>我校全日制在校学生参加科技创新学科竞赛（含专业技能类）获奖、发表论文、出版著作、获得专利、参与教师科研项目等。</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黑体" w:hAnsi="黑体" w:eastAsia="黑体"/>
          <w:spacing w:val="15"/>
          <w:sz w:val="32"/>
          <w:szCs w:val="32"/>
          <w:highlight w:val="none"/>
        </w:rPr>
      </w:pPr>
      <w:r>
        <w:rPr>
          <w:rFonts w:hint="eastAsia" w:ascii="黑体" w:hAnsi="黑体" w:eastAsia="黑体"/>
          <w:spacing w:val="15"/>
          <w:sz w:val="32"/>
          <w:szCs w:val="32"/>
          <w:highlight w:val="none"/>
        </w:rPr>
        <w:t>三、报送材料</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b/>
          <w:bCs/>
          <w:kern w:val="0"/>
          <w:sz w:val="32"/>
          <w:szCs w:val="32"/>
          <w:highlight w:val="none"/>
          <w:lang w:val="en-US" w:eastAsia="zh-CN"/>
        </w:rPr>
        <w:t>1.科技创新学科竞赛（含专业技能类）</w:t>
      </w:r>
      <w:r>
        <w:rPr>
          <w:rFonts w:hint="eastAsia" w:ascii="仿宋_GB2312" w:hAnsi="仿宋" w:eastAsia="仿宋_GB2312" w:cs="宋体"/>
          <w:kern w:val="0"/>
          <w:sz w:val="32"/>
          <w:szCs w:val="32"/>
          <w:highlight w:val="none"/>
          <w:lang w:val="en-US" w:eastAsia="zh-CN"/>
        </w:rPr>
        <w:t>。填写《2023</w:t>
      </w:r>
      <w:r>
        <w:rPr>
          <w:rFonts w:hint="eastAsia" w:ascii="仿宋_GB2312" w:hAnsi="仿宋" w:eastAsia="仿宋_GB2312" w:cs="宋体"/>
          <w:kern w:val="0"/>
          <w:sz w:val="32"/>
          <w:szCs w:val="32"/>
          <w:highlight w:val="none"/>
          <w:lang w:val="en-US" w:eastAsia="zh-CN"/>
        </w:rPr>
        <w:t>年下半年省级及以上科技创新学科竞赛获奖项目统计》（详见附件），并提供比赛通知、获奖通知、指导教师及团队成员组成、参赛照片及获奖证书扫描件（jpg格式）。</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b/>
          <w:bCs/>
          <w:kern w:val="0"/>
          <w:sz w:val="32"/>
          <w:szCs w:val="32"/>
          <w:highlight w:val="none"/>
          <w:lang w:val="en-US" w:eastAsia="zh-CN"/>
        </w:rPr>
        <w:t>2.学术论文、著作。</w:t>
      </w:r>
      <w:r>
        <w:rPr>
          <w:rFonts w:hint="eastAsia" w:ascii="仿宋_GB2312" w:hAnsi="仿宋" w:eastAsia="仿宋_GB2312" w:cs="宋体"/>
          <w:kern w:val="0"/>
          <w:sz w:val="32"/>
          <w:szCs w:val="32"/>
          <w:highlight w:val="none"/>
          <w:lang w:val="en-US" w:eastAsia="zh-CN"/>
        </w:rPr>
        <w:t>学生主编或参编的著作以及学生</w:t>
      </w:r>
      <w:r>
        <w:rPr>
          <w:rFonts w:hint="eastAsia" w:ascii="仿宋_GB2312" w:hAnsi="仿宋" w:eastAsia="仿宋_GB2312" w:cs="宋体"/>
          <w:kern w:val="0"/>
          <w:sz w:val="32"/>
          <w:szCs w:val="32"/>
          <w:highlight w:val="none"/>
          <w:lang w:val="en-US" w:eastAsia="zh-CN"/>
        </w:rPr>
        <w:t>参与写作的（含非第一作者）学术论文，填写《2023年下半年著作、论文统计》（详见附件），并提供论文发表刊物的首页、版权页、目录及论文页电子版。被SCI、SSCI、CSSCI等收录的需提供收录证明扫描件。</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b/>
          <w:bCs/>
          <w:kern w:val="0"/>
          <w:sz w:val="32"/>
          <w:szCs w:val="32"/>
          <w:highlight w:val="none"/>
          <w:lang w:val="en-US" w:eastAsia="zh-CN"/>
        </w:rPr>
        <w:t>3.专利、发明等。</w:t>
      </w:r>
      <w:r>
        <w:rPr>
          <w:rFonts w:hint="eastAsia" w:ascii="仿宋_GB2312" w:hAnsi="仿宋" w:eastAsia="仿宋_GB2312" w:cs="宋体"/>
          <w:kern w:val="0"/>
          <w:sz w:val="32"/>
          <w:szCs w:val="32"/>
          <w:highlight w:val="none"/>
          <w:lang w:val="en-US" w:eastAsia="zh-CN"/>
        </w:rPr>
        <w:t>以济宁医学院为专利权人获得的著作权、专利等，填写《2023年下半年获批专利、发明统计》（详见附件），并提供证书扫描件。</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default" w:ascii="仿宋_GB2312" w:hAnsi="仿宋" w:eastAsia="仿宋_GB2312" w:cs="宋体"/>
          <w:kern w:val="0"/>
          <w:sz w:val="32"/>
          <w:szCs w:val="32"/>
          <w:highlight w:val="none"/>
          <w:lang w:val="en-US" w:eastAsia="zh-CN"/>
        </w:rPr>
      </w:pPr>
      <w:r>
        <w:rPr>
          <w:rFonts w:hint="eastAsia" w:ascii="仿宋_GB2312" w:hAnsi="仿宋" w:eastAsia="仿宋_GB2312" w:cs="宋体"/>
          <w:b/>
          <w:bCs/>
          <w:kern w:val="0"/>
          <w:sz w:val="32"/>
          <w:szCs w:val="32"/>
          <w:highlight w:val="none"/>
          <w:lang w:val="en-US" w:eastAsia="zh-CN"/>
        </w:rPr>
        <w:t>4.学生参与科研项目情况。</w:t>
      </w:r>
      <w:r>
        <w:rPr>
          <w:rFonts w:hint="eastAsia" w:ascii="仿宋_GB2312" w:hAnsi="仿宋" w:eastAsia="仿宋_GB2312" w:cs="宋体"/>
          <w:kern w:val="0"/>
          <w:sz w:val="32"/>
          <w:szCs w:val="32"/>
          <w:highlight w:val="none"/>
          <w:lang w:val="en-US" w:eastAsia="zh-CN"/>
        </w:rPr>
        <w:t>学生参与创新创业计划、教师科研项目情况以及其他相关科研项目（如暑期科研项目等），对于学生创新创业计划只填报时间段内新立项项目。填写《2023年下半年学生参与科研项目统计》（详见附件）。</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eastAsia="仿宋_GB2312"/>
          <w:spacing w:val="15"/>
          <w:sz w:val="32"/>
          <w:szCs w:val="32"/>
        </w:rPr>
      </w:pPr>
      <w:r>
        <w:rPr>
          <w:rFonts w:hint="eastAsia" w:ascii="黑体" w:hAnsi="黑体" w:eastAsia="黑体"/>
          <w:spacing w:val="15"/>
          <w:sz w:val="32"/>
          <w:szCs w:val="32"/>
        </w:rPr>
        <w:t>四、相关要求</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default"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lang w:val="en-US" w:eastAsia="zh-CN"/>
        </w:rPr>
        <w:t>1.获得成果的日期以</w:t>
      </w:r>
      <w:r>
        <w:rPr>
          <w:rFonts w:hint="eastAsia" w:ascii="仿宋_GB2312" w:hAnsi="仿宋" w:eastAsia="仿宋_GB2312" w:cs="宋体"/>
          <w:kern w:val="0"/>
          <w:sz w:val="32"/>
          <w:szCs w:val="32"/>
          <w:highlight w:val="none"/>
          <w:lang w:val="en-US" w:eastAsia="zh-CN"/>
        </w:rPr>
        <w:t>正式文件或证书</w:t>
      </w:r>
      <w:r>
        <w:rPr>
          <w:rFonts w:hint="eastAsia" w:ascii="仿宋_GB2312" w:hAnsi="仿宋" w:eastAsia="仿宋_GB2312" w:cs="宋体"/>
          <w:kern w:val="0"/>
          <w:sz w:val="32"/>
          <w:szCs w:val="32"/>
          <w:highlight w:val="none"/>
          <w:lang w:val="en-US" w:eastAsia="zh-CN"/>
        </w:rPr>
        <w:t>落款、论文具体发表时间为准。</w:t>
      </w:r>
      <w:r>
        <w:rPr>
          <w:rFonts w:hint="eastAsia" w:ascii="仿宋_GB2312" w:hAnsi="仿宋" w:eastAsia="仿宋_GB2312" w:cs="宋体"/>
          <w:kern w:val="0"/>
          <w:sz w:val="32"/>
          <w:szCs w:val="32"/>
          <w:highlight w:val="none"/>
          <w:lang w:val="en-US" w:eastAsia="zh-CN"/>
        </w:rPr>
        <w:t>2023年上半年未收到获奖证明的一并补报。截止2023年11月29日成绩尚未正式公布的于明年报送。</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lang w:val="en-US" w:eastAsia="zh-CN"/>
        </w:rPr>
        <w:t>2.所有竞赛、论文、专利等成果，以项目负责人所在学院为单位进行统计提交，各学院负责上交材料的审核汇总工作，填写对应的统计表。证明材料以“所在学院-成果类型及等级-项目负责人姓名”命名，并对应统计表序号排序，模板详见附件。所在学院要严格审核把关，避免错报、重复报送。所有提交材料均需所在学院负责人审核并在统计表上签字，加盖学院公章。</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hAnsi="仿宋" w:eastAsia="仿宋_GB2312" w:cs="宋体"/>
          <w:kern w:val="0"/>
          <w:sz w:val="32"/>
          <w:szCs w:val="32"/>
          <w:highlight w:val="none"/>
          <w:lang w:val="en-US" w:eastAsia="zh-CN"/>
        </w:rPr>
      </w:pPr>
      <w:r>
        <w:rPr>
          <w:rFonts w:hint="eastAsia" w:ascii="仿宋_GB2312" w:hAnsi="仿宋" w:eastAsia="仿宋_GB2312" w:cs="宋体"/>
          <w:kern w:val="0"/>
          <w:sz w:val="32"/>
          <w:szCs w:val="32"/>
          <w:highlight w:val="none"/>
          <w:lang w:val="en-US" w:eastAsia="zh-CN"/>
        </w:rPr>
        <w:t>3.请将以上材料电子版、汇总表纸质版于2023年12月6日16:00前提交，电子版发送至指定邮箱，逾期视为放弃资格，不再接受补报。</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eastAsia="仿宋_GB2312"/>
          <w:spacing w:val="15"/>
          <w:sz w:val="32"/>
          <w:szCs w:val="32"/>
        </w:rPr>
      </w:pPr>
    </w:p>
    <w:p>
      <w:pPr>
        <w:keepNext w:val="0"/>
        <w:keepLines w:val="0"/>
        <w:pageBreakBefore w:val="0"/>
        <w:widowControl w:val="0"/>
        <w:kinsoku/>
        <w:overflowPunct/>
        <w:topLinePunct w:val="0"/>
        <w:autoSpaceDE/>
        <w:autoSpaceDN/>
        <w:bidi w:val="0"/>
        <w:adjustRightInd w:val="0"/>
        <w:snapToGrid w:val="0"/>
        <w:spacing w:line="520" w:lineRule="exact"/>
        <w:ind w:firstLine="700" w:firstLineChars="200"/>
        <w:textAlignment w:val="auto"/>
        <w:rPr>
          <w:rFonts w:hint="eastAsia" w:ascii="仿宋_GB2312" w:eastAsia="仿宋_GB2312"/>
          <w:spacing w:val="15"/>
          <w:sz w:val="32"/>
          <w:szCs w:val="32"/>
          <w:highlight w:val="none"/>
          <w:lang w:val="en-US" w:eastAsia="zh-CN"/>
        </w:rPr>
      </w:pPr>
      <w:r>
        <w:rPr>
          <w:rFonts w:hint="eastAsia" w:ascii="仿宋_GB2312" w:eastAsia="仿宋_GB2312"/>
          <w:spacing w:val="15"/>
          <w:sz w:val="32"/>
          <w:szCs w:val="32"/>
          <w:highlight w:val="none"/>
        </w:rPr>
        <w:t>联系人：</w:t>
      </w:r>
      <w:r>
        <w:rPr>
          <w:rFonts w:hint="eastAsia" w:ascii="仿宋_GB2312" w:eastAsia="仿宋_GB2312"/>
          <w:spacing w:val="15"/>
          <w:sz w:val="32"/>
          <w:szCs w:val="32"/>
          <w:highlight w:val="none"/>
          <w:lang w:val="en-US" w:eastAsia="zh-CN"/>
        </w:rPr>
        <w:t>杜文平</w:t>
      </w:r>
      <w:r>
        <w:rPr>
          <w:rFonts w:hint="eastAsia" w:ascii="仿宋_GB2312" w:eastAsia="仿宋_GB2312"/>
          <w:spacing w:val="15"/>
          <w:sz w:val="32"/>
          <w:szCs w:val="32"/>
          <w:highlight w:val="none"/>
        </w:rPr>
        <w:t xml:space="preserve"> 063329836</w:t>
      </w:r>
      <w:r>
        <w:rPr>
          <w:rFonts w:hint="eastAsia" w:ascii="仿宋_GB2312" w:eastAsia="仿宋_GB2312"/>
          <w:spacing w:val="15"/>
          <w:sz w:val="32"/>
          <w:szCs w:val="32"/>
          <w:highlight w:val="none"/>
          <w:lang w:val="en-US" w:eastAsia="zh-CN"/>
        </w:rPr>
        <w:t>29</w:t>
      </w:r>
    </w:p>
    <w:p>
      <w:pPr>
        <w:keepNext w:val="0"/>
        <w:keepLines w:val="0"/>
        <w:pageBreakBefore w:val="0"/>
        <w:widowControl w:val="0"/>
        <w:kinsoku/>
        <w:overflowPunct/>
        <w:topLinePunct w:val="0"/>
        <w:autoSpaceDE/>
        <w:autoSpaceDN/>
        <w:bidi w:val="0"/>
        <w:adjustRightInd w:val="0"/>
        <w:snapToGrid w:val="0"/>
        <w:spacing w:line="520" w:lineRule="exact"/>
        <w:ind w:firstLine="700" w:firstLineChars="200"/>
        <w:textAlignment w:val="auto"/>
        <w:rPr>
          <w:rFonts w:hint="default" w:ascii="仿宋_GB2312" w:eastAsia="仿宋_GB2312"/>
          <w:spacing w:val="15"/>
          <w:sz w:val="32"/>
          <w:szCs w:val="32"/>
          <w:highlight w:val="none"/>
          <w:lang w:val="en-US" w:eastAsia="zh-CN"/>
        </w:rPr>
      </w:pPr>
      <w:r>
        <w:rPr>
          <w:rFonts w:hint="eastAsia" w:ascii="仿宋_GB2312" w:eastAsia="仿宋_GB2312"/>
          <w:spacing w:val="15"/>
          <w:sz w:val="32"/>
          <w:szCs w:val="32"/>
          <w:highlight w:val="none"/>
          <w:lang w:val="en-US" w:eastAsia="zh-CN"/>
        </w:rPr>
        <w:t>邮  箱：903653256@qq.com</w:t>
      </w:r>
    </w:p>
    <w:p>
      <w:pPr>
        <w:keepNext w:val="0"/>
        <w:keepLines w:val="0"/>
        <w:pageBreakBefore w:val="0"/>
        <w:widowControl w:val="0"/>
        <w:kinsoku/>
        <w:overflowPunct/>
        <w:topLinePunct w:val="0"/>
        <w:autoSpaceDE/>
        <w:autoSpaceDN/>
        <w:bidi w:val="0"/>
        <w:adjustRightInd w:val="0"/>
        <w:snapToGrid w:val="0"/>
        <w:spacing w:line="520" w:lineRule="exact"/>
        <w:jc w:val="left"/>
        <w:textAlignment w:val="auto"/>
        <w:rPr>
          <w:rFonts w:ascii="仿宋_GB2312" w:hAnsi="仿宋" w:eastAsia="仿宋_GB2312" w:cs="宋体"/>
          <w:kern w:val="0"/>
          <w:sz w:val="32"/>
          <w:szCs w:val="32"/>
          <w:highlight w:val="none"/>
        </w:rPr>
      </w:pPr>
    </w:p>
    <w:p>
      <w:pPr>
        <w:keepNext w:val="0"/>
        <w:keepLines w:val="0"/>
        <w:pageBreakBefore w:val="0"/>
        <w:widowControl w:val="0"/>
        <w:kinsoku/>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附</w:t>
      </w:r>
      <w:r>
        <w:rPr>
          <w:rFonts w:hint="eastAsia" w:ascii="仿宋_GB2312" w:hAnsi="仿宋" w:eastAsia="仿宋_GB2312" w:cs="宋体"/>
          <w:kern w:val="0"/>
          <w:sz w:val="32"/>
          <w:szCs w:val="32"/>
          <w:highlight w:val="none"/>
          <w:lang w:val="en-US" w:eastAsia="zh-CN"/>
        </w:rPr>
        <w:t xml:space="preserve">  </w:t>
      </w:r>
      <w:r>
        <w:rPr>
          <w:rFonts w:hint="eastAsia" w:ascii="仿宋_GB2312" w:hAnsi="仿宋" w:eastAsia="仿宋_GB2312" w:cs="宋体"/>
          <w:kern w:val="0"/>
          <w:sz w:val="32"/>
          <w:szCs w:val="32"/>
          <w:highlight w:val="none"/>
        </w:rPr>
        <w:t>件：学院提交材料模板</w:t>
      </w: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eastAsia="仿宋_GB2312"/>
          <w:spacing w:val="15"/>
          <w:sz w:val="32"/>
          <w:szCs w:val="32"/>
          <w:highlight w:val="none"/>
        </w:rPr>
      </w:pPr>
    </w:p>
    <w:p>
      <w:pPr>
        <w:keepNext w:val="0"/>
        <w:keepLines w:val="0"/>
        <w:pageBreakBefore w:val="0"/>
        <w:widowControl w:val="0"/>
        <w:kinsoku/>
        <w:overflowPunct/>
        <w:topLinePunct w:val="0"/>
        <w:autoSpaceDE/>
        <w:autoSpaceDN/>
        <w:bidi w:val="0"/>
        <w:adjustRightInd w:val="0"/>
        <w:snapToGrid w:val="0"/>
        <w:spacing w:line="520" w:lineRule="exact"/>
        <w:ind w:firstLine="675"/>
        <w:textAlignment w:val="auto"/>
        <w:rPr>
          <w:rFonts w:hint="eastAsia" w:ascii="仿宋_GB2312" w:eastAsia="仿宋_GB2312"/>
          <w:spacing w:val="15"/>
          <w:sz w:val="32"/>
          <w:szCs w:val="32"/>
          <w:highlight w:val="none"/>
        </w:rPr>
      </w:pPr>
    </w:p>
    <w:p>
      <w:pPr>
        <w:keepNext w:val="0"/>
        <w:keepLines w:val="0"/>
        <w:pageBreakBefore w:val="0"/>
        <w:widowControl w:val="0"/>
        <w:kinsoku/>
        <w:wordWrap w:val="0"/>
        <w:overflowPunct/>
        <w:topLinePunct w:val="0"/>
        <w:autoSpaceDE/>
        <w:autoSpaceDN/>
        <w:bidi w:val="0"/>
        <w:adjustRightInd w:val="0"/>
        <w:snapToGrid w:val="0"/>
        <w:spacing w:line="520" w:lineRule="exact"/>
        <w:jc w:val="right"/>
        <w:textAlignment w:val="auto"/>
        <w:rPr>
          <w:rFonts w:hint="default" w:ascii="仿宋_GB2312" w:eastAsia="仿宋_GB2312"/>
          <w:spacing w:val="15"/>
          <w:sz w:val="32"/>
          <w:szCs w:val="32"/>
          <w:highlight w:val="none"/>
          <w:lang w:val="en-US" w:eastAsia="zh-CN"/>
        </w:rPr>
      </w:pPr>
      <w:r>
        <w:rPr>
          <w:rFonts w:hint="eastAsia" w:ascii="仿宋_GB2312" w:eastAsia="仿宋_GB2312"/>
          <w:spacing w:val="15"/>
          <w:sz w:val="32"/>
          <w:szCs w:val="32"/>
          <w:highlight w:val="none"/>
          <w:lang w:val="en-US" w:eastAsia="zh-CN"/>
        </w:rPr>
        <w:t xml:space="preserve"> 团委      </w:t>
      </w:r>
    </w:p>
    <w:p>
      <w:pPr>
        <w:keepNext w:val="0"/>
        <w:keepLines w:val="0"/>
        <w:pageBreakBefore w:val="0"/>
        <w:widowControl w:val="0"/>
        <w:kinsoku/>
        <w:wordWrap w:val="0"/>
        <w:overflowPunct/>
        <w:topLinePunct w:val="0"/>
        <w:autoSpaceDE/>
        <w:autoSpaceDN/>
        <w:bidi w:val="0"/>
        <w:adjustRightInd w:val="0"/>
        <w:snapToGrid w:val="0"/>
        <w:spacing w:line="520" w:lineRule="exact"/>
        <w:jc w:val="right"/>
        <w:textAlignment w:val="auto"/>
      </w:pPr>
      <w:r>
        <w:rPr>
          <w:rFonts w:hint="eastAsia" w:ascii="仿宋_GB2312" w:eastAsia="仿宋_GB2312"/>
          <w:spacing w:val="15"/>
          <w:sz w:val="32"/>
          <w:szCs w:val="32"/>
          <w:highlight w:val="none"/>
          <w:lang w:val="en-US" w:eastAsia="zh-CN"/>
        </w:rPr>
        <w:t>2023年11月29日</w:t>
      </w:r>
    </w:p>
    <w:sectPr>
      <w:footerReference r:id="rId3" w:type="default"/>
      <w:pgSz w:w="11906" w:h="16838"/>
      <w:pgMar w:top="1247" w:right="1531" w:bottom="124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zE4ZDMwZWI1MzFkZjU0NmZlNzhkNTE0OTNiYTgifQ=="/>
  </w:docVars>
  <w:rsids>
    <w:rsidRoot w:val="00000000"/>
    <w:rsid w:val="02C92423"/>
    <w:rsid w:val="0B74666C"/>
    <w:rsid w:val="34B277AC"/>
    <w:rsid w:val="3B5F6EA5"/>
    <w:rsid w:val="51890647"/>
    <w:rsid w:val="57961A49"/>
    <w:rsid w:val="739764D5"/>
    <w:rsid w:val="74367A9C"/>
    <w:rsid w:val="7A13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135</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2023-11-27T13:24:00Z</dcterms:created>
  <dc:creator>叶上初阳</dc:creator>
  <cp:lastModifiedBy>叶上初阳</cp:lastModifiedBy>
  <dcterms:modified xsi:type="dcterms:W3CDTF">2023-11-28T08:15:05Z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BEBC57B5C30C4852A8C43DA024E4BA11_12</vt:lpwstr>
  </property>
</Properties>
</file>