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6B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“健识于心，强体于行”体育科普演讲比赛</w:t>
      </w:r>
    </w:p>
    <w:p w14:paraId="7B604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活动方案</w:t>
      </w:r>
    </w:p>
    <w:p w14:paraId="5800D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体育文化类）</w:t>
      </w:r>
    </w:p>
    <w:p w14:paraId="797F6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FB7C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承办单位：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法医学院</w:t>
      </w:r>
    </w:p>
    <w:p w14:paraId="2D3E7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太白湖校区全体本科生</w:t>
      </w:r>
    </w:p>
    <w:p w14:paraId="53227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54C7D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黑体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太白湖校区教学楼109</w:t>
      </w:r>
    </w:p>
    <w:p w14:paraId="1E678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以个人形式参赛，演讲内容围绕体育科普、健康知识、运动健身、科学锻炼、体育精神、校园体育、科学膳食与运动结合等主题展开，内容科学准确、积极向上、贴近生活，兼具知识性与传播性。演讲须为原创，严禁抄袭、套作。演讲时长控制在3—5分钟，超时将酌情扣分。比赛采用一次性评审，评委从主题内容、科普专业性、语言表达、台风形象、现场感染力等方面综合打分，直接确定最终成绩与获奖名次。</w:t>
      </w:r>
    </w:p>
    <w:p w14:paraId="230B3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各学院自行组织初选，并将参赛信息汇总表（附件1）于10月8日12:00前以学院为单位报送指定邮箱，不接受个人直接报名。参赛选手需于10月9日8:00至20:00通过“到梦空间”APP报名，并加入赛事QQ群（822378876），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比赛相关事宜将在赛事群内发布。</w:t>
      </w:r>
    </w:p>
    <w:p w14:paraId="089D9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活动将评选一、二、三等奖若干，获奖学生按照学校“第二课堂成绩单”制度授予文学艺术实践类学分。</w:t>
      </w:r>
    </w:p>
    <w:p w14:paraId="13050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4E592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苏潇男（教师）15020730103</w:t>
      </w:r>
    </w:p>
    <w:p w14:paraId="465CD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崔蓓蓓（学生）18364356859</w:t>
      </w:r>
    </w:p>
    <w:p w14:paraId="3A747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1687599196@qq.com</w:t>
      </w:r>
    </w:p>
    <w:p w14:paraId="32B3E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参赛信息汇总表</w:t>
      </w:r>
      <w:bookmarkStart w:id="0" w:name="_GoBack"/>
      <w:bookmarkEnd w:id="0"/>
    </w:p>
    <w:sectPr>
      <w:pgSz w:w="11906" w:h="16838"/>
      <w:pgMar w:top="1757" w:right="1587" w:bottom="175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51CF6"/>
    <w:rsid w:val="0A2B0E74"/>
    <w:rsid w:val="0D181FDD"/>
    <w:rsid w:val="11B12A00"/>
    <w:rsid w:val="1E7D6144"/>
    <w:rsid w:val="22DF7379"/>
    <w:rsid w:val="2329689A"/>
    <w:rsid w:val="2F6F1AD9"/>
    <w:rsid w:val="3C5E3574"/>
    <w:rsid w:val="440F51E1"/>
    <w:rsid w:val="522804D5"/>
    <w:rsid w:val="6FE079AF"/>
    <w:rsid w:val="79EB757B"/>
    <w:rsid w:val="7C95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529</Characters>
  <Lines>0</Lines>
  <Paragraphs>0</Paragraphs>
  <TotalTime>4</TotalTime>
  <ScaleCrop>false</ScaleCrop>
  <LinksUpToDate>false</LinksUpToDate>
  <CharactersWithSpaces>533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2026-03-16T06:09:00Z</dcterms:created>
  <dc:creator>~柠檬琉璃茶 </dc:creator>
  <cp:lastModifiedBy>唐哲涵</cp:lastModifiedBy>
  <dcterms:modified xsi:type="dcterms:W3CDTF">2026-09-09T03:27:07Z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846AA4BE08CC4369B03FDDA7A77343F0_11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