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3D96C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关于我校2024年“百万大学生进社区”</w:t>
      </w:r>
    </w:p>
    <w:p w14:paraId="68456C1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社会实践活动校级基地的公示</w:t>
      </w:r>
    </w:p>
    <w:p w14:paraId="56D202A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14B48976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各学院：</w:t>
      </w:r>
    </w:p>
    <w:p w14:paraId="56BB27DE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根据我校2024年“百万大学生进社区”社会实践活动工作要求，经学院申请推荐、学校评审，拟认定济宁市青少年宫等11个实践基地（名单见附件）为校级“百万大学生进社区”社会实践基地，现予以公示。</w:t>
      </w:r>
    </w:p>
    <w:p w14:paraId="3D04222A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如有异议，请以书面形式实名向校团委反映。</w:t>
      </w:r>
    </w:p>
    <w:p w14:paraId="4C4A324E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28434031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公示时间：2024年11月20日至11月22日</w:t>
      </w:r>
    </w:p>
    <w:p w14:paraId="5BB6A05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eastAsia="仿宋_GB2312"/>
          <w:sz w:val="32"/>
          <w:szCs w:val="32"/>
        </w:rPr>
        <w:t>联系人：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 xml:space="preserve">汤赟瑞   </w:t>
      </w:r>
    </w:p>
    <w:p w14:paraId="7713813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电  话：0537-3616085</w:t>
      </w:r>
    </w:p>
    <w:p w14:paraId="5A902516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</w:pPr>
    </w:p>
    <w:p w14:paraId="6BCE9300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598" w:leftChars="304" w:hanging="960" w:hangingChars="300"/>
        <w:jc w:val="left"/>
        <w:textAlignment w:val="auto"/>
        <w:rPr>
          <w:rFonts w:hint="default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附件：2024年济宁医学院“百万大学生进社区”社会实践基地</w:t>
      </w:r>
    </w:p>
    <w:p w14:paraId="65CF04BD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</w:pPr>
    </w:p>
    <w:p w14:paraId="4485144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2D1D654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880" w:firstLineChars="28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color w:val="auto"/>
          <w:highlight w:val="none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2718435</wp:posOffset>
            </wp:positionH>
            <wp:positionV relativeFrom="paragraph">
              <wp:posOffset>7898765</wp:posOffset>
            </wp:positionV>
            <wp:extent cx="1904365" cy="1904365"/>
            <wp:effectExtent l="0" t="0" r="635" b="635"/>
            <wp:wrapNone/>
            <wp:docPr id="6" name="图片 7" descr="团委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7" descr="团委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904365" cy="1904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团委</w:t>
      </w:r>
    </w:p>
    <w:p w14:paraId="4258FCF4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0" w:firstLineChars="0"/>
        <w:textAlignment w:val="auto"/>
        <w:rPr>
          <w:rFonts w:hint="eastAsia" w:ascii="黑体" w:hAnsi="黑体" w:eastAsia="黑体" w:cs="黑体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        2024年11月20日</w:t>
      </w:r>
    </w:p>
    <w:p w14:paraId="05FFB729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0" w:firstLineChars="0"/>
        <w:textAlignment w:val="auto"/>
        <w:rPr>
          <w:rFonts w:hint="eastAsia" w:ascii="黑体" w:hAnsi="黑体" w:eastAsia="黑体" w:cs="黑体"/>
          <w:sz w:val="28"/>
          <w:szCs w:val="28"/>
          <w:lang w:val="en-US" w:eastAsia="zh-CN"/>
        </w:rPr>
      </w:pPr>
    </w:p>
    <w:p w14:paraId="649D6E99">
      <w:pPr>
        <w:pStyle w:val="2"/>
        <w:ind w:left="0" w:leftChars="0" w:firstLine="0" w:firstLineChars="0"/>
        <w:rPr>
          <w:rFonts w:hint="eastAsia" w:ascii="黑体" w:hAnsi="黑体" w:eastAsia="黑体" w:cs="黑体"/>
          <w:sz w:val="28"/>
          <w:szCs w:val="28"/>
          <w:lang w:val="en-US" w:eastAsia="zh-CN"/>
        </w:rPr>
      </w:pPr>
    </w:p>
    <w:p w14:paraId="284681B5">
      <w:pPr>
        <w:pStyle w:val="2"/>
        <w:ind w:left="0" w:leftChars="0" w:firstLine="0" w:firstLineChars="0"/>
        <w:rPr>
          <w:rFonts w:hint="eastAsia" w:ascii="黑体" w:hAnsi="黑体" w:eastAsia="黑体" w:cs="黑体"/>
          <w:sz w:val="28"/>
          <w:szCs w:val="28"/>
          <w:lang w:val="en-US" w:eastAsia="zh-CN"/>
        </w:rPr>
      </w:pPr>
    </w:p>
    <w:p w14:paraId="7D48833A">
      <w:pPr>
        <w:pStyle w:val="2"/>
        <w:ind w:left="0" w:leftChars="0" w:firstLine="0" w:firstLineChars="0"/>
        <w:rPr>
          <w:rFonts w:hint="eastAsia" w:ascii="黑体" w:hAnsi="黑体" w:eastAsia="黑体" w:cs="黑体"/>
          <w:sz w:val="28"/>
          <w:szCs w:val="28"/>
          <w:lang w:val="en-US" w:eastAsia="zh-CN"/>
        </w:rPr>
      </w:pPr>
    </w:p>
    <w:p w14:paraId="5F777D69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0" w:firstLineChars="0"/>
        <w:textAlignment w:val="auto"/>
        <w:rPr>
          <w:rFonts w:hint="eastAsia" w:ascii="黑体" w:hAnsi="黑体" w:eastAsia="黑体" w:cs="黑体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附件</w:t>
      </w:r>
    </w:p>
    <w:p w14:paraId="7734D2DE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0" w:firstLineChars="0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2024年济宁医学院“百万大学生进社区”</w:t>
      </w:r>
    </w:p>
    <w:p w14:paraId="79DF8C7C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2640" w:firstLineChars="600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社会实践基地</w:t>
      </w:r>
    </w:p>
    <w:p w14:paraId="08F959A1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2640" w:firstLineChars="600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</w:p>
    <w:tbl>
      <w:tblPr>
        <w:tblStyle w:val="4"/>
        <w:tblW w:w="8056" w:type="dxa"/>
        <w:tblInd w:w="9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3"/>
        <w:gridCol w:w="4023"/>
        <w:gridCol w:w="3330"/>
      </w:tblGrid>
      <w:tr w14:paraId="037ACE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3EDD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40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2972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基地名称</w:t>
            </w:r>
          </w:p>
        </w:tc>
        <w:tc>
          <w:tcPr>
            <w:tcW w:w="3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C22A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对接学院</w:t>
            </w:r>
          </w:p>
        </w:tc>
      </w:tr>
      <w:tr w14:paraId="67CFAD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3A88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40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48BB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济宁市青少年宫</w:t>
            </w:r>
          </w:p>
        </w:tc>
        <w:tc>
          <w:tcPr>
            <w:tcW w:w="3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173D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临床医学院</w:t>
            </w:r>
          </w:p>
        </w:tc>
      </w:tr>
      <w:tr w14:paraId="31582B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647E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40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E4FB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济宁市古槐街道</w:t>
            </w:r>
          </w:p>
        </w:tc>
        <w:tc>
          <w:tcPr>
            <w:tcW w:w="3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566C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临床医学院</w:t>
            </w:r>
          </w:p>
        </w:tc>
      </w:tr>
      <w:tr w14:paraId="1A5E73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5F08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40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02F9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济宁市阜桥街道新刘庄社区</w:t>
            </w:r>
          </w:p>
        </w:tc>
        <w:tc>
          <w:tcPr>
            <w:tcW w:w="3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51FC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医学影像与检验学院</w:t>
            </w:r>
          </w:p>
        </w:tc>
      </w:tr>
      <w:tr w14:paraId="3618D4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0297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0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21C9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济宁市越河街道竹竿巷社区</w:t>
            </w:r>
          </w:p>
        </w:tc>
        <w:tc>
          <w:tcPr>
            <w:tcW w:w="3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8512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公共卫生学院</w:t>
            </w:r>
          </w:p>
        </w:tc>
      </w:tr>
      <w:tr w14:paraId="53A5AA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032C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0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43BB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济宁交通医院</w:t>
            </w:r>
          </w:p>
        </w:tc>
        <w:tc>
          <w:tcPr>
            <w:tcW w:w="3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3385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护理学院</w:t>
            </w:r>
          </w:p>
        </w:tc>
      </w:tr>
      <w:tr w14:paraId="58B7D0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5" w:hRule="atLeast"/>
        </w:trPr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826D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40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112D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济宁市许庄街道京杭佳苑社区</w:t>
            </w:r>
          </w:p>
        </w:tc>
        <w:tc>
          <w:tcPr>
            <w:tcW w:w="3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A9C1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护理学院</w:t>
            </w:r>
          </w:p>
        </w:tc>
      </w:tr>
      <w:tr w14:paraId="27F307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6DE0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40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6BAB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日照市人民防空科普教育体验馆</w:t>
            </w:r>
          </w:p>
        </w:tc>
        <w:tc>
          <w:tcPr>
            <w:tcW w:w="3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56F3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管理学院</w:t>
            </w:r>
          </w:p>
        </w:tc>
      </w:tr>
      <w:tr w14:paraId="7E1F7D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E1AE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40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D1E7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济宁市金城街道</w:t>
            </w:r>
          </w:p>
        </w:tc>
        <w:tc>
          <w:tcPr>
            <w:tcW w:w="3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286E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口腔医学院</w:t>
            </w:r>
          </w:p>
        </w:tc>
      </w:tr>
      <w:tr w14:paraId="6D4E7B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AB3E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9</w:t>
            </w:r>
          </w:p>
        </w:tc>
        <w:tc>
          <w:tcPr>
            <w:tcW w:w="40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C96F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日照市秦楼街道清华社区</w:t>
            </w:r>
          </w:p>
        </w:tc>
        <w:tc>
          <w:tcPr>
            <w:tcW w:w="3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40DE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生命科学学院</w:t>
            </w:r>
          </w:p>
        </w:tc>
      </w:tr>
      <w:tr w14:paraId="01FA6F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9687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10</w:t>
            </w:r>
          </w:p>
        </w:tc>
        <w:tc>
          <w:tcPr>
            <w:tcW w:w="40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B526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济宁市中西医结合医院</w:t>
            </w:r>
          </w:p>
        </w:tc>
        <w:tc>
          <w:tcPr>
            <w:tcW w:w="3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EDCA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中西医结合学院</w:t>
            </w:r>
          </w:p>
        </w:tc>
      </w:tr>
      <w:tr w14:paraId="4F3DF7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8A75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</w:t>
            </w:r>
          </w:p>
        </w:tc>
        <w:tc>
          <w:tcPr>
            <w:tcW w:w="40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FE06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济宁市观音阁街道后营社区</w:t>
            </w:r>
          </w:p>
        </w:tc>
        <w:tc>
          <w:tcPr>
            <w:tcW w:w="3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0136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中西医结合学院</w:t>
            </w:r>
          </w:p>
        </w:tc>
      </w:tr>
      <w:tr w14:paraId="3DA7E9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805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70EEA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备注：排名不分先后，按学院顺序排序</w:t>
            </w:r>
            <w:bookmarkStart w:id="0" w:name="_GoBack"/>
            <w:bookmarkEnd w:id="0"/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。</w:t>
            </w:r>
          </w:p>
        </w:tc>
      </w:tr>
    </w:tbl>
    <w:p w14:paraId="216D235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3856512"/>
    <w:rsid w:val="2F503303"/>
    <w:rsid w:val="33856512"/>
    <w:rsid w:val="4DA51C9A"/>
    <w:rsid w:val="70D751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unhideWhenUsed/>
    <w:qFormat/>
    <w:uiPriority w:val="0"/>
    <w:pPr>
      <w:ind w:firstLine="880" w:firstLineChars="200"/>
    </w:pPr>
  </w:style>
  <w:style w:type="paragraph" w:styleId="3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438</Words>
  <Characters>476</Characters>
  <Lines>0</Lines>
  <Paragraphs>0</Paragraphs>
  <TotalTime>14</TotalTime>
  <ScaleCrop>false</ScaleCrop>
  <LinksUpToDate>false</LinksUpToDate>
  <CharactersWithSpaces>511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2024-11-20T06:29:00Z</dcterms:created>
  <dc:creator>汤赟瑞</dc:creator>
  <cp:lastModifiedBy>汤赟瑞</cp:lastModifiedBy>
  <dcterms:modified xsi:type="dcterms:W3CDTF">2024-11-20T07:14:04Z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9614E2DE4AC44ED7B9A6EBB548817CC2_13</vt:lpwstr>
  </property>
</Properties>
</file>