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关于做好我校2024届困难毕业生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就业帮扶结对工作的通知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left="0" w:leftChars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left="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学院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根据团省委关于做好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毕业生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就业帮扶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结对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的相关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要求，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强化就业指导服务和精准帮扶，做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2024届困难毕业生就业帮扶结对工作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现就相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关事宜通知如下。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left="0" w:leftChars="0" w:firstLine="664" w:firstLineChars="200"/>
        <w:textAlignment w:val="auto"/>
        <w:rPr>
          <w:rFonts w:hint="eastAsia" w:ascii="仿宋_GB2312" w:hAnsi="仿宋_GB2312" w:eastAsia="仿宋_GB2312" w:cs="仿宋_GB2312"/>
          <w:spacing w:val="6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pacing w:val="6"/>
          <w:kern w:val="0"/>
          <w:sz w:val="32"/>
          <w:szCs w:val="32"/>
          <w:highlight w:val="none"/>
        </w:rPr>
        <w:t>一、帮扶对象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left="0" w:leftChars="0" w:firstLine="664" w:firstLineChars="200"/>
        <w:textAlignment w:val="auto"/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2024届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困难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毕业生包括特殊困难群体学生（原建档立卡学生）、低保学生、特困供养学生、孤残学生、残疾人子女以及其他由学校认定的家庭困难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和就业困难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学生。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left="0" w:leftChars="0" w:firstLine="664" w:firstLineChars="200"/>
        <w:textAlignment w:val="auto"/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pacing w:val="6"/>
          <w:sz w:val="32"/>
          <w:szCs w:val="32"/>
          <w:highlight w:val="none"/>
          <w:lang w:val="en-US" w:eastAsia="zh-CN"/>
        </w:rPr>
        <w:t>二、</w:t>
      </w:r>
      <w:r>
        <w:rPr>
          <w:rFonts w:hint="eastAsia" w:ascii="黑体" w:hAnsi="黑体" w:eastAsia="黑体" w:cs="黑体"/>
          <w:spacing w:val="6"/>
          <w:sz w:val="32"/>
          <w:szCs w:val="32"/>
          <w:highlight w:val="none"/>
        </w:rPr>
        <w:t>工作内容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left="0" w:leftChars="0" w:firstLine="664" w:firstLineChars="200"/>
        <w:textAlignment w:val="auto"/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（一）完善帮扶机制，建立工作台账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64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各学院组织1-3名教师团干部和在团内担任职务的毕业班辅导员，每人至少与2-3名家庭困难毕业生进行结对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，按照“重点关注、重点指导、重点推荐、重点帮扶”的原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则，建立帮扶台账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firstLine="664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摸排就业意向，提供就业指导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64" w:firstLineChars="200"/>
        <w:textAlignment w:val="auto"/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积极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与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困难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毕业生面对面交流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掌握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学生的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思想动态、择业诉求和实际困难，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缓解学生就业焦虑。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并积极引导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学生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找准职业定位，合理调整预期，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开展个性化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指导服务。整合就业工作力量，用好“青鸟计划”资源，精准筛选推介与学生就业意向相符的岗位。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40" w:lineRule="exact"/>
        <w:ind w:left="0" w:leftChars="0" w:right="0" w:firstLine="664" w:firstLineChars="200"/>
        <w:textAlignment w:val="auto"/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eastAsia="zh-CN"/>
        </w:rPr>
        <w:t>）关注就业进展，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做好跟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eastAsia="zh-CN"/>
        </w:rPr>
        <w:t>踪帮扶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40" w:lineRule="exact"/>
        <w:ind w:left="0" w:leftChars="0" w:right="0" w:firstLine="664" w:firstLineChars="200"/>
        <w:textAlignment w:val="auto"/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常态化联系学生，了解就业状态和就业过程中的困难，帮助学生梳理、总结、弥补和提高，随时掌握学生就业最新进展。帮助学生确定就业去向后，继续指导学生完成就业协议签订、就业信息填报等工作，并就如何转换身份、快速适应职场等内容进行适当沟通交流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left="0" w:leftChars="0" w:firstLine="664" w:firstLineChars="200"/>
        <w:jc w:val="both"/>
        <w:textAlignment w:val="auto"/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pacing w:val="6"/>
          <w:sz w:val="32"/>
          <w:szCs w:val="32"/>
          <w:highlight w:val="none"/>
        </w:rPr>
        <w:t>三、工作要求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1.高度重视。各学院要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高度重视，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联系到位、登记到位、帮扶到位等各重要环节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努力实现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所帮扶困难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毕业生100%就业。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left="0" w:leftChars="0" w:firstLine="664" w:firstLineChars="200"/>
        <w:textAlignment w:val="auto"/>
        <w:rPr>
          <w:rFonts w:hint="default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2.做好记录。</w:t>
      </w:r>
      <w:r>
        <w:rPr>
          <w:rFonts w:hint="eastAsia" w:ascii="仿宋_GB2312" w:hAnsi="仿宋_GB2312" w:eastAsia="仿宋_GB2312" w:cs="仿宋_GB2312"/>
          <w:sz w:val="32"/>
          <w:szCs w:val="32"/>
        </w:rPr>
        <w:t>帮扶工作开展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中要</w:t>
      </w:r>
      <w:r>
        <w:rPr>
          <w:rFonts w:hint="eastAsia" w:ascii="仿宋_GB2312" w:hAnsi="仿宋_GB2312" w:eastAsia="仿宋_GB2312" w:cs="仿宋_GB2312"/>
          <w:sz w:val="32"/>
          <w:szCs w:val="32"/>
        </w:rPr>
        <w:t>做好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交流谈话记录</w:t>
      </w:r>
      <w:r>
        <w:rPr>
          <w:rFonts w:hint="eastAsia" w:ascii="仿宋_GB2312" w:hAnsi="仿宋_GB2312" w:eastAsia="仿宋_GB2312" w:cs="仿宋_GB2312"/>
          <w:sz w:val="32"/>
          <w:szCs w:val="32"/>
        </w:rPr>
        <w:t>留存，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填写谈心谈话记录表（见附件1），</w:t>
      </w:r>
      <w:r>
        <w:rPr>
          <w:rFonts w:hint="eastAsia" w:ascii="仿宋_GB2312" w:hAnsi="仿宋_GB2312" w:eastAsia="仿宋_GB2312" w:cs="仿宋_GB2312"/>
          <w:sz w:val="32"/>
          <w:szCs w:val="32"/>
        </w:rPr>
        <w:t>校团委将不定期对帮扶情况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进行督导检查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.材料报送。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请各学院于11月7日10:00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前完成结对并将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《202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届困难毕业生就业精准帮扶结对名单》（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报送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至指定邮箱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</w:rPr>
        <w:t>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left="0" w:leftChars="0" w:firstLine="664" w:firstLineChars="200"/>
        <w:jc w:val="both"/>
        <w:textAlignment w:val="auto"/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</w:pP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left="0" w:leftChars="0" w:firstLine="664" w:firstLineChars="200"/>
        <w:jc w:val="both"/>
        <w:textAlignment w:val="auto"/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联系人：徐一楠626603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left="0" w:leftChars="0" w:firstLine="664" w:firstLineChars="200"/>
        <w:jc w:val="both"/>
        <w:textAlignment w:val="auto"/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邮  箱：2814276915@qq.com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left="0" w:leftChars="0" w:firstLine="664" w:firstLineChars="200"/>
        <w:jc w:val="both"/>
        <w:textAlignment w:val="auto"/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</w:pP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left="2298" w:leftChars="304" w:hanging="1660" w:hangingChars="500"/>
        <w:jc w:val="both"/>
        <w:textAlignment w:val="auto"/>
        <w:rPr>
          <w:rFonts w:hint="default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附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件：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1.2024届困难毕业生就业结对帮扶谈心谈话记录表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left="0" w:leftChars="0" w:firstLine="1992" w:firstLineChars="600"/>
        <w:jc w:val="both"/>
        <w:textAlignment w:val="auto"/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届困难毕业生就业帮扶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结对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名单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540" w:lineRule="exact"/>
        <w:ind w:left="0" w:leftChars="0" w:firstLine="664" w:firstLineChars="200"/>
        <w:textAlignment w:val="auto"/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left="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left="0" w:leftChars="0" w:firstLine="5584" w:firstLineChars="1745"/>
        <w:jc w:val="both"/>
        <w:textAlignment w:val="auto"/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团委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40" w:lineRule="exact"/>
        <w:ind w:left="0" w:leftChars="0" w:firstLine="66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 xml:space="preserve">                        202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  <w:highlight w:val="none"/>
        </w:rPr>
        <w:t>月1日</w:t>
      </w:r>
    </w:p>
    <w:sectPr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jNDkwYWU0ZmJlMDI4ZjViMDA4NDNkZGRjNGEwMmIifQ=="/>
  </w:docVars>
  <w:rsids>
    <w:rsidRoot w:val="413974E0"/>
    <w:rsid w:val="107B650B"/>
    <w:rsid w:val="14BA47CF"/>
    <w:rsid w:val="27D8020A"/>
    <w:rsid w:val="348109EC"/>
    <w:rsid w:val="39927D86"/>
    <w:rsid w:val="413974E0"/>
    <w:rsid w:val="4A400499"/>
    <w:rsid w:val="591B4D42"/>
    <w:rsid w:val="6AB954A7"/>
    <w:rsid w:val="6ECB11E6"/>
    <w:rsid w:val="7C55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30"/>
    </w:rPr>
  </w:style>
  <w:style w:type="paragraph" w:styleId="3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paragraph" w:customStyle="1" w:styleId="10">
    <w:name w:val="列出段落1"/>
    <w:basedOn w:val="1"/>
    <w:qFormat/>
    <w:uiPriority w:val="0"/>
    <w:pPr>
      <w:autoSpaceDE w:val="0"/>
      <w:autoSpaceDN w:val="0"/>
      <w:ind w:left="1341" w:hanging="322"/>
      <w:jc w:val="left"/>
    </w:pPr>
    <w:rPr>
      <w:rFonts w:ascii="仿宋" w:hAnsi="仿宋" w:eastAsia="仿宋" w:cs="宋体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2023-10-29T13:42:00Z</dcterms:created>
  <dc:creator>丁</dc:creator>
  <cp:lastModifiedBy>/ty/ty</cp:lastModifiedBy>
  <dcterms:modified xsi:type="dcterms:W3CDTF">2023-11-01T07:54:05Z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193ECA5A0C004B649DFB772459E09AF8_11</vt:lpwstr>
  </property>
</Properties>
</file>