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993E0"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关于举办2025年第八届</w:t>
      </w:r>
    </w:p>
    <w:p w14:paraId="34EAA4C3"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“外教社杯”全国高校学生跨文化能力大赛</w:t>
      </w:r>
    </w:p>
    <w:p w14:paraId="03999F8C"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校内选拔赛的通知</w:t>
      </w:r>
    </w:p>
    <w:p w14:paraId="749E5C8C"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8A8006"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3886CE2D">
      <w:pPr>
        <w:widowControl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2025年“外教社杯”全国高校学生跨文化能力大赛通知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</w:rPr>
        <w:t>经研究，决定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举办校内选拔赛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</w:rPr>
        <w:t>现将有关事宜通知如下:</w:t>
      </w:r>
      <w:bookmarkStart w:id="1" w:name="_GoBack"/>
      <w:bookmarkEnd w:id="1"/>
    </w:p>
    <w:p w14:paraId="35B51553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一、承办单位</w:t>
      </w:r>
    </w:p>
    <w:p w14:paraId="0CBC0A07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外国语学院</w:t>
      </w:r>
    </w:p>
    <w:p w14:paraId="24D9543C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、参赛对象</w:t>
      </w:r>
    </w:p>
    <w:p w14:paraId="031DC8BB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全体</w:t>
      </w:r>
      <w:r>
        <w:rPr>
          <w:rFonts w:hint="eastAsia" w:ascii="仿宋_GB2312" w:hAnsi="仿宋_GB2312" w:eastAsia="仿宋_GB2312" w:cs="仿宋_GB2312"/>
          <w:sz w:val="32"/>
          <w:szCs w:val="32"/>
        </w:rPr>
        <w:t>在校本科生</w:t>
      </w:r>
      <w:r>
        <w:rPr>
          <w:rFonts w:hint="eastAsia" w:ascii="仿宋_GB2312" w:hAnsi="宋体" w:eastAsia="仿宋_GB2312"/>
          <w:sz w:val="32"/>
          <w:szCs w:val="32"/>
        </w:rPr>
        <w:t>，以团队形式参赛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79364805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每个参赛团队由3名学生组成（最多含1名英语专业学生）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68EDB789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highlight w:val="none"/>
          <w:shd w:val="clear"/>
          <w:lang w:val="en-US" w:eastAsia="zh-CN"/>
        </w:rPr>
        <w:t>3.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每个参赛团队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最多1名指导教师。</w:t>
      </w:r>
    </w:p>
    <w:p w14:paraId="39FF17EB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、赛事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流程</w:t>
      </w:r>
    </w:p>
    <w:p w14:paraId="4B3F140D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楷体_GB2312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</w:t>
      </w:r>
      <w:r>
        <w:rPr>
          <w:rFonts w:hint="eastAsia" w:ascii="楷体_GB2312" w:hAnsi="楷体" w:eastAsia="楷体_GB2312" w:cs="仿宋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" w:eastAsia="楷体_GB2312" w:cs="仿宋_GB2312"/>
          <w:sz w:val="32"/>
          <w:szCs w:val="32"/>
        </w:rPr>
        <w:t>）</w:t>
      </w:r>
      <w:r>
        <w:rPr>
          <w:rFonts w:hint="eastAsia" w:ascii="楷体_GB2312" w:hAnsi="楷体" w:eastAsia="楷体_GB2312" w:cs="仿宋_GB2312"/>
          <w:sz w:val="32"/>
          <w:szCs w:val="32"/>
          <w:lang w:val="en-US" w:eastAsia="zh-CN"/>
        </w:rPr>
        <w:t>院级初赛</w:t>
      </w:r>
    </w:p>
    <w:p w14:paraId="090C9741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1.时间：</w:t>
      </w:r>
      <w:r>
        <w:rPr>
          <w:rFonts w:hint="eastAsia" w:ascii="仿宋_GB2312" w:hAnsi="宋体" w:eastAsia="仿宋_GB2312"/>
          <w:sz w:val="32"/>
          <w:szCs w:val="32"/>
        </w:rPr>
        <w:t>9月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宋体" w:eastAsia="仿宋_GB2312"/>
          <w:sz w:val="32"/>
          <w:szCs w:val="32"/>
        </w:rPr>
        <w:t>9月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 w14:paraId="56608E50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2.形式：</w:t>
      </w:r>
      <w:r>
        <w:rPr>
          <w:rFonts w:hint="eastAsia" w:ascii="仿宋_GB2312" w:hAnsi="宋体" w:eastAsia="仿宋_GB2312"/>
          <w:sz w:val="32"/>
          <w:szCs w:val="32"/>
        </w:rPr>
        <w:t>各学院自行组织，组织形式可参考官网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（https://ict.sflep.com/index.php?m=content&amp;c=index&amp;a=lists&amp;catid=49）</w:t>
      </w:r>
      <w:r>
        <w:rPr>
          <w:rFonts w:hint="eastAsia" w:ascii="仿宋_GB2312" w:hAnsi="宋体" w:eastAsia="仿宋_GB2312"/>
          <w:sz w:val="32"/>
          <w:szCs w:val="32"/>
        </w:rPr>
        <w:t>。根据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/>
          <w:sz w:val="32"/>
          <w:szCs w:val="32"/>
        </w:rPr>
        <w:t>“外教社杯”全国高校学生跨文化能力大赛校内选拔赛名额分配表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》</w:t>
      </w:r>
      <w:r>
        <w:rPr>
          <w:rFonts w:hint="eastAsia" w:ascii="仿宋_GB2312" w:hAnsi="宋体" w:eastAsia="仿宋_GB2312"/>
          <w:sz w:val="32"/>
          <w:szCs w:val="32"/>
        </w:rPr>
        <w:t>（见附件1）推荐选手参加校级决赛。</w:t>
      </w:r>
    </w:p>
    <w:p w14:paraId="3B6CDF85">
      <w:pPr>
        <w:adjustRightInd w:val="0"/>
        <w:snapToGrid w:val="0"/>
        <w:spacing w:line="560" w:lineRule="exact"/>
        <w:ind w:firstLine="640" w:firstLineChars="200"/>
        <w:outlineLvl w:val="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校级决赛</w:t>
      </w:r>
    </w:p>
    <w:p w14:paraId="4465C0FB">
      <w:pPr>
        <w:adjustRightInd w:val="0"/>
        <w:snapToGrid w:val="0"/>
        <w:spacing w:line="560" w:lineRule="exact"/>
        <w:ind w:firstLine="640" w:firstLineChars="200"/>
        <w:outlineLvl w:val="0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1.时间：</w:t>
      </w:r>
      <w:r>
        <w:rPr>
          <w:rFonts w:hint="eastAsia" w:ascii="仿宋_GB2312" w:hAnsi="宋体" w:eastAsia="仿宋_GB2312"/>
          <w:sz w:val="32"/>
          <w:szCs w:val="32"/>
        </w:rPr>
        <w:t>9月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24日晚19:00</w:t>
      </w:r>
    </w:p>
    <w:p w14:paraId="317056A4">
      <w:pPr>
        <w:spacing w:line="351" w:lineRule="auto"/>
        <w:ind w:left="-15" w:firstLine="600"/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2.形式：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校内选拔赛</w:t>
      </w:r>
      <w:r>
        <w:rPr>
          <w:rFonts w:hint="eastAsia" w:ascii="仿宋_GB2312" w:hAnsi="仿宋_GB2312" w:eastAsia="仿宋_GB2312" w:cs="仿宋_GB2312"/>
          <w:sz w:val="32"/>
          <w:szCs w:val="32"/>
        </w:rPr>
        <w:t>含跨文化交际案例展示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案例分析、</w:t>
      </w:r>
      <w:r>
        <w:rPr>
          <w:rFonts w:ascii="仿宋_GB2312" w:hAnsi="仿宋_GB2312" w:eastAsia="仿宋_GB2312" w:cs="仿宋_GB2312"/>
          <w:sz w:val="32"/>
          <w:szCs w:val="32"/>
        </w:rPr>
        <w:t>讲述中国故事三个环节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206CFBD">
      <w:pPr>
        <w:adjustRightInd w:val="0"/>
        <w:snapToGrid w:val="0"/>
        <w:spacing w:line="560" w:lineRule="exact"/>
        <w:ind w:firstLine="672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(1)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案例展示</w:t>
      </w:r>
      <w:r>
        <w:rPr>
          <w:rFonts w:ascii="仿宋_GB2312" w:hAnsi="仿宋_GB2312" w:eastAsia="仿宋_GB2312" w:cs="仿宋_GB2312"/>
          <w:b w:val="0"/>
          <w:bCs w:val="0"/>
          <w:sz w:val="32"/>
          <w:szCs w:val="32"/>
        </w:rPr>
        <w:t>（约5分钟）：</w:t>
      </w:r>
      <w:r>
        <w:rPr>
          <w:rFonts w:ascii="仿宋_GB2312" w:hAnsi="仿宋_GB2312" w:eastAsia="仿宋_GB2312" w:cs="仿宋_GB2312"/>
          <w:sz w:val="32"/>
          <w:szCs w:val="32"/>
        </w:rPr>
        <w:t>参赛团队现场展示案例，形式自选（短剧表演、访谈等）。跨文化交际案例由参赛团队从多元文化生活、公共外交、商务沟通三个主题中选取一个主题，根据团队成员自身的经历、观察或阅读自主开发，案例须为原创作品。</w:t>
      </w:r>
    </w:p>
    <w:p w14:paraId="514EAFBC">
      <w:pPr>
        <w:adjustRightInd w:val="0"/>
        <w:snapToGrid w:val="0"/>
        <w:spacing w:line="560" w:lineRule="exact"/>
        <w:ind w:firstLine="672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(2)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案例分析</w:t>
      </w:r>
      <w:r>
        <w:rPr>
          <w:rFonts w:ascii="仿宋_GB2312" w:hAnsi="仿宋_GB2312" w:eastAsia="仿宋_GB2312" w:cs="仿宋_GB2312"/>
          <w:b w:val="0"/>
          <w:bCs w:val="0"/>
          <w:sz w:val="32"/>
          <w:szCs w:val="32"/>
        </w:rPr>
        <w:t>（约3分钟）：</w:t>
      </w:r>
      <w:r>
        <w:rPr>
          <w:rFonts w:ascii="仿宋_GB2312" w:hAnsi="仿宋_GB2312" w:eastAsia="仿宋_GB2312" w:cs="仿宋_GB2312"/>
          <w:sz w:val="32"/>
          <w:szCs w:val="32"/>
        </w:rPr>
        <w:t>参赛团队运用跨文化交际相关概念和理论，对案例中的跨文化现象和问题进行分析。</w:t>
      </w:r>
    </w:p>
    <w:p w14:paraId="778D1C87">
      <w:pPr>
        <w:adjustRightInd w:val="0"/>
        <w:snapToGrid w:val="0"/>
        <w:spacing w:line="560" w:lineRule="exact"/>
        <w:ind w:firstLine="672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(3)</w:t>
      </w:r>
      <w:r>
        <w:rPr>
          <w:rFonts w:ascii="仿宋_GB2312" w:hAnsi="仿宋_GB2312" w:eastAsia="仿宋_GB2312" w:cs="仿宋_GB2312"/>
          <w:b w:val="0"/>
          <w:bCs w:val="0"/>
          <w:sz w:val="32"/>
          <w:szCs w:val="32"/>
        </w:rPr>
        <w:t>讲述中国故事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（约3分钟）：</w:t>
      </w:r>
      <w:bookmarkStart w:id="0" w:name="_Hlk203212364"/>
      <w:r>
        <w:rPr>
          <w:rFonts w:ascii="仿宋_GB2312" w:hAnsi="仿宋_GB2312" w:eastAsia="仿宋_GB2312" w:cs="仿宋_GB2312"/>
          <w:sz w:val="32"/>
          <w:szCs w:val="32"/>
        </w:rPr>
        <w:t>参赛团队1名成员根据组委会提供的中国故事相关素材阐述观点，时间为3分钟（含准备时间不超过20秒）。</w:t>
      </w:r>
      <w:bookmarkEnd w:id="0"/>
    </w:p>
    <w:p w14:paraId="77017D71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赛事要求</w:t>
      </w:r>
    </w:p>
    <w:p w14:paraId="20BAA24A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参赛语种为英语，参赛案例用英语撰写，允许使用少量说明性的汉语。</w:t>
      </w:r>
    </w:p>
    <w:p w14:paraId="511CCB1C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参赛团队指导教师须对参赛案例及其展示分析的形式、内容和观点进行严格的思想政治把关，参赛作品应充分尊重文化多样性。</w:t>
      </w:r>
    </w:p>
    <w:p w14:paraId="714FB0EE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比赛过程中不得以任何形式透露参赛人员身份信息，参赛案例不得抄袭、剽窃他人作品，否则将取消比赛资格。</w:t>
      </w:r>
    </w:p>
    <w:p w14:paraId="47F08176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奖项设置</w:t>
      </w:r>
    </w:p>
    <w:p w14:paraId="7E4093B9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本次校赛设置一、二、三等奖若干，获奖学生依据学校“第二课堂成绩单”制度授予创新创业实践类学分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同时，</w:t>
      </w:r>
      <w:r>
        <w:rPr>
          <w:rFonts w:hint="eastAsia" w:ascii="仿宋_GB2312" w:hAnsi="宋体" w:eastAsia="仿宋_GB2312"/>
          <w:sz w:val="32"/>
          <w:szCs w:val="32"/>
        </w:rPr>
        <w:t>根据校赛成绩及综合表现选拔优秀选手组队参加山东省赛区比赛。</w:t>
      </w:r>
    </w:p>
    <w:p w14:paraId="5CA8873C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六、相关要求</w:t>
      </w:r>
    </w:p>
    <w:p w14:paraId="0E99F813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1.该赛事已入选中国高等教育学会发布的“2024年全国普通高校学科竞赛排行榜”，请各学院高度重视，广泛动员，组织学生积极参赛，确保赛事覆盖面与参与质量。</w:t>
      </w:r>
    </w:p>
    <w:p w14:paraId="4B300D49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2.请各学院须指定专人负责赛事组织工作，于9月18日10:00前以学院为单位将《“外教社杯”全国高校学生跨文化能力大赛校内选拔赛参赛信息表》（附件2）发送至对应校区邮箱，并通知参赛学生于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9月19日8:00至9月20日18:00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登录“到梦空间”App完成校内报名。</w:t>
      </w:r>
    </w:p>
    <w:p w14:paraId="5E4C72F2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3.所有参赛团队须于9月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/>
          <w:sz w:val="32"/>
          <w:szCs w:val="32"/>
        </w:rPr>
        <w:t>日前加入赛事交流QQ群（群号：</w:t>
      </w:r>
      <w:r>
        <w:rPr>
          <w:rFonts w:ascii="仿宋_GB2312" w:hAnsi="宋体" w:eastAsia="仿宋_GB2312"/>
          <w:sz w:val="32"/>
          <w:szCs w:val="32"/>
        </w:rPr>
        <w:t>548419023</w:t>
      </w:r>
      <w:r>
        <w:rPr>
          <w:rFonts w:hint="eastAsia" w:ascii="仿宋_GB2312" w:hAnsi="宋体" w:eastAsia="仿宋_GB2312"/>
          <w:sz w:val="32"/>
          <w:szCs w:val="32"/>
        </w:rPr>
        <w:t>）。后续赛事安排等重要信息将在群内发布，请及时关注。</w:t>
      </w:r>
    </w:p>
    <w:p w14:paraId="35A5DB6E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</w:p>
    <w:p w14:paraId="034490C3"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武丹丹（济宁）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；联系方式：15202181396</w:t>
      </w:r>
    </w:p>
    <w:p w14:paraId="62F02E85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王淑萍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15265160840  </w:t>
      </w:r>
    </w:p>
    <w:p w14:paraId="4D6AC8F6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sz w:val="32"/>
          <w:szCs w:val="32"/>
        </w:rPr>
        <w:t>123945610@qq.com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）；</w:t>
      </w:r>
    </w:p>
    <w:p w14:paraId="25E1F9B0">
      <w:pPr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2740406821@qq.com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7DF45CF"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  <w:highlight w:val="yellow"/>
        </w:rPr>
      </w:pPr>
    </w:p>
    <w:p w14:paraId="6C957000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left="1918" w:leftChars="304" w:hanging="1280" w:hanging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“外教社杯”全国高校学生跨文化能力大赛校内选拔赛名额分配表</w:t>
      </w:r>
    </w:p>
    <w:p w14:paraId="5AB294D4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“外教社杯”全国高校学生跨文化能力大赛校内选拔赛参赛信息表</w:t>
      </w:r>
    </w:p>
    <w:p w14:paraId="7994C662"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  <w:highlight w:val="yellow"/>
        </w:rPr>
      </w:pPr>
    </w:p>
    <w:p w14:paraId="5FB11435">
      <w:pPr>
        <w:widowControl/>
        <w:wordWrap w:val="0"/>
        <w:adjustRightInd w:val="0"/>
        <w:snapToGrid w:val="0"/>
        <w:spacing w:line="560" w:lineRule="exact"/>
        <w:ind w:firstLine="6080" w:firstLineChars="1900"/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团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委</w:t>
      </w:r>
      <w:r>
        <w:rPr>
          <w:rFonts w:hint="eastAsia" w:ascii="仿宋_GB2312" w:hAnsi="宋体" w:eastAsia="仿宋_GB2312"/>
          <w:sz w:val="32"/>
          <w:szCs w:val="32"/>
        </w:rPr>
        <w:t xml:space="preserve">     </w:t>
      </w:r>
    </w:p>
    <w:p w14:paraId="27611397"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2025年9月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F1101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355AC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355AC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MGNkODhhYmJiZTE2NjNjZjE1NGM5MjYyZjNiYTEifQ=="/>
  </w:docVars>
  <w:rsids>
    <w:rsidRoot w:val="0BDD5B20"/>
    <w:rsid w:val="00294AE3"/>
    <w:rsid w:val="00400F73"/>
    <w:rsid w:val="00456177"/>
    <w:rsid w:val="005159FD"/>
    <w:rsid w:val="008652E1"/>
    <w:rsid w:val="00B57E18"/>
    <w:rsid w:val="00BA1703"/>
    <w:rsid w:val="00C305D6"/>
    <w:rsid w:val="00CA613C"/>
    <w:rsid w:val="00E510D8"/>
    <w:rsid w:val="01AC3A93"/>
    <w:rsid w:val="024E4B4B"/>
    <w:rsid w:val="03200295"/>
    <w:rsid w:val="03822CFE"/>
    <w:rsid w:val="0385605B"/>
    <w:rsid w:val="03C338BD"/>
    <w:rsid w:val="03DD7F34"/>
    <w:rsid w:val="03EA2651"/>
    <w:rsid w:val="058014BF"/>
    <w:rsid w:val="05CB200E"/>
    <w:rsid w:val="05F96B7B"/>
    <w:rsid w:val="06954AF6"/>
    <w:rsid w:val="06C673A5"/>
    <w:rsid w:val="06F757B1"/>
    <w:rsid w:val="07530DCD"/>
    <w:rsid w:val="079F244E"/>
    <w:rsid w:val="07C82CA9"/>
    <w:rsid w:val="07DE2D8B"/>
    <w:rsid w:val="08962DA7"/>
    <w:rsid w:val="08DC4C5E"/>
    <w:rsid w:val="090E0B90"/>
    <w:rsid w:val="09AD2157"/>
    <w:rsid w:val="09BF15EE"/>
    <w:rsid w:val="0A3665F0"/>
    <w:rsid w:val="0A6C3DC0"/>
    <w:rsid w:val="0AFC1A95"/>
    <w:rsid w:val="0B6A5659"/>
    <w:rsid w:val="0B8B1C48"/>
    <w:rsid w:val="0BDD5B20"/>
    <w:rsid w:val="0C2661F0"/>
    <w:rsid w:val="0C57284E"/>
    <w:rsid w:val="0C891EB1"/>
    <w:rsid w:val="0D0227BA"/>
    <w:rsid w:val="0D8458C4"/>
    <w:rsid w:val="0DC9777B"/>
    <w:rsid w:val="0E045213"/>
    <w:rsid w:val="0EDF1865"/>
    <w:rsid w:val="0F096081"/>
    <w:rsid w:val="0F384BB8"/>
    <w:rsid w:val="0FB35FED"/>
    <w:rsid w:val="11BF6ECB"/>
    <w:rsid w:val="12371157"/>
    <w:rsid w:val="124311D7"/>
    <w:rsid w:val="12597320"/>
    <w:rsid w:val="12CC5D44"/>
    <w:rsid w:val="138A3DDE"/>
    <w:rsid w:val="13DB3D64"/>
    <w:rsid w:val="14A32AD4"/>
    <w:rsid w:val="151E65FF"/>
    <w:rsid w:val="15520056"/>
    <w:rsid w:val="156A1844"/>
    <w:rsid w:val="161377E5"/>
    <w:rsid w:val="161A0B74"/>
    <w:rsid w:val="162958AD"/>
    <w:rsid w:val="16374F85"/>
    <w:rsid w:val="168D7598"/>
    <w:rsid w:val="16D50F3F"/>
    <w:rsid w:val="16E11692"/>
    <w:rsid w:val="16E76622"/>
    <w:rsid w:val="16F07B27"/>
    <w:rsid w:val="18730A0F"/>
    <w:rsid w:val="19063631"/>
    <w:rsid w:val="19492209"/>
    <w:rsid w:val="19F142E2"/>
    <w:rsid w:val="1A0C111B"/>
    <w:rsid w:val="1A8011C2"/>
    <w:rsid w:val="1B0E4A1F"/>
    <w:rsid w:val="1B155DAE"/>
    <w:rsid w:val="1BA07D6D"/>
    <w:rsid w:val="1BF105C9"/>
    <w:rsid w:val="1BF14125"/>
    <w:rsid w:val="1BF81957"/>
    <w:rsid w:val="1C071B9A"/>
    <w:rsid w:val="1C705992"/>
    <w:rsid w:val="1C7F5262"/>
    <w:rsid w:val="1CB735C0"/>
    <w:rsid w:val="1CBA4E5F"/>
    <w:rsid w:val="1D1418FD"/>
    <w:rsid w:val="1D6A7F4A"/>
    <w:rsid w:val="1E110AAE"/>
    <w:rsid w:val="1E2C535C"/>
    <w:rsid w:val="1E8219AC"/>
    <w:rsid w:val="1F30765A"/>
    <w:rsid w:val="1F9F033C"/>
    <w:rsid w:val="1FC61D6D"/>
    <w:rsid w:val="20256A93"/>
    <w:rsid w:val="20513C71"/>
    <w:rsid w:val="20E34A46"/>
    <w:rsid w:val="212B4EBF"/>
    <w:rsid w:val="21B86BB3"/>
    <w:rsid w:val="21B93937"/>
    <w:rsid w:val="232A43C0"/>
    <w:rsid w:val="23825FAA"/>
    <w:rsid w:val="247C5BC9"/>
    <w:rsid w:val="24D252AE"/>
    <w:rsid w:val="25127E8A"/>
    <w:rsid w:val="25461985"/>
    <w:rsid w:val="25EB4E7B"/>
    <w:rsid w:val="26D7660D"/>
    <w:rsid w:val="27271343"/>
    <w:rsid w:val="27545EB0"/>
    <w:rsid w:val="28667C49"/>
    <w:rsid w:val="293A3D93"/>
    <w:rsid w:val="297F72A3"/>
    <w:rsid w:val="29EC6874"/>
    <w:rsid w:val="2A465F84"/>
    <w:rsid w:val="2AE03FB3"/>
    <w:rsid w:val="2D1E2ECE"/>
    <w:rsid w:val="2D306A77"/>
    <w:rsid w:val="2DA059AB"/>
    <w:rsid w:val="2EF53AD4"/>
    <w:rsid w:val="2F0A6E6A"/>
    <w:rsid w:val="30603298"/>
    <w:rsid w:val="30E20088"/>
    <w:rsid w:val="324F79A0"/>
    <w:rsid w:val="32586854"/>
    <w:rsid w:val="329B2BE5"/>
    <w:rsid w:val="33455750"/>
    <w:rsid w:val="34126ED7"/>
    <w:rsid w:val="3437693D"/>
    <w:rsid w:val="347827E6"/>
    <w:rsid w:val="34A915E9"/>
    <w:rsid w:val="35635C3C"/>
    <w:rsid w:val="3618279F"/>
    <w:rsid w:val="362058DB"/>
    <w:rsid w:val="363242BF"/>
    <w:rsid w:val="371C5779"/>
    <w:rsid w:val="376D0FF4"/>
    <w:rsid w:val="37B87D95"/>
    <w:rsid w:val="38C74734"/>
    <w:rsid w:val="38DD1593"/>
    <w:rsid w:val="391F00CC"/>
    <w:rsid w:val="397F6DBC"/>
    <w:rsid w:val="398443D3"/>
    <w:rsid w:val="39861EF9"/>
    <w:rsid w:val="39C2243E"/>
    <w:rsid w:val="39C80763"/>
    <w:rsid w:val="3ACD3B57"/>
    <w:rsid w:val="3B005CDB"/>
    <w:rsid w:val="3B4C0F20"/>
    <w:rsid w:val="3B581673"/>
    <w:rsid w:val="3C326368"/>
    <w:rsid w:val="3C666012"/>
    <w:rsid w:val="3C851B30"/>
    <w:rsid w:val="3CC64D02"/>
    <w:rsid w:val="3CCA034E"/>
    <w:rsid w:val="3D112421"/>
    <w:rsid w:val="3D6E4DCF"/>
    <w:rsid w:val="3E014244"/>
    <w:rsid w:val="3E2E7003"/>
    <w:rsid w:val="3EC84D62"/>
    <w:rsid w:val="3EED2A1A"/>
    <w:rsid w:val="3F467F6D"/>
    <w:rsid w:val="3F6E5909"/>
    <w:rsid w:val="3F7D78FA"/>
    <w:rsid w:val="3F9D61EE"/>
    <w:rsid w:val="3FE33BE0"/>
    <w:rsid w:val="40295CD4"/>
    <w:rsid w:val="403D6738"/>
    <w:rsid w:val="405A40DF"/>
    <w:rsid w:val="406A4D41"/>
    <w:rsid w:val="406E7B8B"/>
    <w:rsid w:val="42B86E9B"/>
    <w:rsid w:val="42FC226A"/>
    <w:rsid w:val="432A5FEB"/>
    <w:rsid w:val="43543068"/>
    <w:rsid w:val="436314FD"/>
    <w:rsid w:val="44640E65"/>
    <w:rsid w:val="45097E82"/>
    <w:rsid w:val="459527B9"/>
    <w:rsid w:val="46761D34"/>
    <w:rsid w:val="469C025F"/>
    <w:rsid w:val="46CD7DB2"/>
    <w:rsid w:val="46EA1684"/>
    <w:rsid w:val="47A81BD4"/>
    <w:rsid w:val="483A0DD5"/>
    <w:rsid w:val="484F6628"/>
    <w:rsid w:val="4884619D"/>
    <w:rsid w:val="48D67E97"/>
    <w:rsid w:val="48E704B1"/>
    <w:rsid w:val="49FD6207"/>
    <w:rsid w:val="4BB865A3"/>
    <w:rsid w:val="4C0F1D02"/>
    <w:rsid w:val="4C194E4E"/>
    <w:rsid w:val="4C4043F2"/>
    <w:rsid w:val="4C934C01"/>
    <w:rsid w:val="4D891B60"/>
    <w:rsid w:val="4DC96400"/>
    <w:rsid w:val="4E151645"/>
    <w:rsid w:val="4E3E0B9C"/>
    <w:rsid w:val="4ED16C09"/>
    <w:rsid w:val="4EE615CA"/>
    <w:rsid w:val="4EF474AD"/>
    <w:rsid w:val="508250B1"/>
    <w:rsid w:val="50942CF5"/>
    <w:rsid w:val="50B769E4"/>
    <w:rsid w:val="50F87728"/>
    <w:rsid w:val="514E5ED4"/>
    <w:rsid w:val="517B3EB5"/>
    <w:rsid w:val="51D07D5D"/>
    <w:rsid w:val="52A03BD4"/>
    <w:rsid w:val="52CF270B"/>
    <w:rsid w:val="54782DCA"/>
    <w:rsid w:val="554D5B69"/>
    <w:rsid w:val="55EC311C"/>
    <w:rsid w:val="55FD133D"/>
    <w:rsid w:val="56D45CC7"/>
    <w:rsid w:val="572D3C16"/>
    <w:rsid w:val="576B22D6"/>
    <w:rsid w:val="578D0524"/>
    <w:rsid w:val="5798756F"/>
    <w:rsid w:val="57F347A6"/>
    <w:rsid w:val="5818245E"/>
    <w:rsid w:val="5829466B"/>
    <w:rsid w:val="58BE3457"/>
    <w:rsid w:val="58C779E0"/>
    <w:rsid w:val="58EB1921"/>
    <w:rsid w:val="59025096"/>
    <w:rsid w:val="5A7122F9"/>
    <w:rsid w:val="5AB0697E"/>
    <w:rsid w:val="5B411CCC"/>
    <w:rsid w:val="5B7976B8"/>
    <w:rsid w:val="5BC14BBB"/>
    <w:rsid w:val="5BD14DFE"/>
    <w:rsid w:val="5C69772C"/>
    <w:rsid w:val="5C8D77D5"/>
    <w:rsid w:val="5CE71D98"/>
    <w:rsid w:val="5D0E3E30"/>
    <w:rsid w:val="5D211DB5"/>
    <w:rsid w:val="5D375134"/>
    <w:rsid w:val="5D8D11F8"/>
    <w:rsid w:val="5DBF512A"/>
    <w:rsid w:val="5E3E6996"/>
    <w:rsid w:val="5EFD0600"/>
    <w:rsid w:val="5F105C3D"/>
    <w:rsid w:val="6007774F"/>
    <w:rsid w:val="60155299"/>
    <w:rsid w:val="60522285"/>
    <w:rsid w:val="605757A4"/>
    <w:rsid w:val="607536DA"/>
    <w:rsid w:val="60B3541A"/>
    <w:rsid w:val="60C63F3A"/>
    <w:rsid w:val="613C2C62"/>
    <w:rsid w:val="6151078F"/>
    <w:rsid w:val="61897F29"/>
    <w:rsid w:val="61EC247B"/>
    <w:rsid w:val="62141EE8"/>
    <w:rsid w:val="62976675"/>
    <w:rsid w:val="63365E8E"/>
    <w:rsid w:val="646A3423"/>
    <w:rsid w:val="64D94BA3"/>
    <w:rsid w:val="64ED07CF"/>
    <w:rsid w:val="657131AE"/>
    <w:rsid w:val="65843DE6"/>
    <w:rsid w:val="66B9305E"/>
    <w:rsid w:val="67A05FCC"/>
    <w:rsid w:val="67C577E1"/>
    <w:rsid w:val="68E7605B"/>
    <w:rsid w:val="69D4218A"/>
    <w:rsid w:val="6A3C6480"/>
    <w:rsid w:val="6AA819BA"/>
    <w:rsid w:val="6AF503DD"/>
    <w:rsid w:val="6AFB1E97"/>
    <w:rsid w:val="6B4A697B"/>
    <w:rsid w:val="6B5B46E4"/>
    <w:rsid w:val="6B5C045C"/>
    <w:rsid w:val="6B9145AA"/>
    <w:rsid w:val="6BDA5F51"/>
    <w:rsid w:val="6BEC358E"/>
    <w:rsid w:val="6C1806F4"/>
    <w:rsid w:val="6C33740F"/>
    <w:rsid w:val="6C705F6D"/>
    <w:rsid w:val="6C734478"/>
    <w:rsid w:val="6CBE0DCC"/>
    <w:rsid w:val="6CE16E6B"/>
    <w:rsid w:val="6D154D66"/>
    <w:rsid w:val="6DB97DE8"/>
    <w:rsid w:val="6E2E4332"/>
    <w:rsid w:val="6E891568"/>
    <w:rsid w:val="6F2B5007"/>
    <w:rsid w:val="6F435BBB"/>
    <w:rsid w:val="6F51603E"/>
    <w:rsid w:val="6FC34468"/>
    <w:rsid w:val="6FF75ACE"/>
    <w:rsid w:val="705F07D2"/>
    <w:rsid w:val="706E35BF"/>
    <w:rsid w:val="70AE29ED"/>
    <w:rsid w:val="71B44B4E"/>
    <w:rsid w:val="71F405EE"/>
    <w:rsid w:val="71F87130"/>
    <w:rsid w:val="731F06ED"/>
    <w:rsid w:val="73C337A4"/>
    <w:rsid w:val="73CA68AB"/>
    <w:rsid w:val="7516167C"/>
    <w:rsid w:val="75BD7D1A"/>
    <w:rsid w:val="76B80C3C"/>
    <w:rsid w:val="770E4D00"/>
    <w:rsid w:val="77271BF5"/>
    <w:rsid w:val="7826607A"/>
    <w:rsid w:val="78462278"/>
    <w:rsid w:val="78520C1D"/>
    <w:rsid w:val="78D34AB8"/>
    <w:rsid w:val="79711576"/>
    <w:rsid w:val="798B2638"/>
    <w:rsid w:val="7A8377B3"/>
    <w:rsid w:val="7B072192"/>
    <w:rsid w:val="7B6C5134"/>
    <w:rsid w:val="7B917CAE"/>
    <w:rsid w:val="7C65024D"/>
    <w:rsid w:val="7C8C0827"/>
    <w:rsid w:val="7E0230E5"/>
    <w:rsid w:val="7E867872"/>
    <w:rsid w:val="7ECA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1149</Words>
  <Characters>1333</Characters>
  <Lines>38</Lines>
  <Paragraphs>35</Paragraphs>
  <TotalTime>1</TotalTime>
  <ScaleCrop>false</ScaleCrop>
  <LinksUpToDate>false</LinksUpToDate>
  <CharactersWithSpaces>1377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2023-09-24T14:05:00Z</dcterms:created>
  <dc:creator>菲菲猪</dc:creator>
  <cp:lastModifiedBy>或然</cp:lastModifiedBy>
  <dcterms:modified xsi:type="dcterms:W3CDTF">2025-09-10T08:09:13Z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6142C000D6774468A9595822BA42E3FD_13</vt:lpwstr>
  </property>
  <property fmtid="{D5CDD505-2E9C-101B-9397-08002B2CF9AE}" pid="4" name="KSOTemplateDocerSaveRecord">
    <vt:lpwstr>eyJoZGlkIjoiOGJhMmRkNDk5MTE0NTIwMTg3ODA1ZTFlMGViNDk4ZTkiLCJ1c2VySWQiOiI0MDU1ODc2OTEifQ==</vt:lpwstr>
  </property>
</Properties>
</file>