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D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default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  <w:t>关于组织开展5月主题团日活动的通知</w:t>
      </w:r>
    </w:p>
    <w:p w14:paraId="7ED1F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" w:rightChars="5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323A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各团总支：</w:t>
      </w:r>
    </w:p>
    <w:p w14:paraId="3EBEBB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为进一步规范基层团组织建设，提升主题团日教育实效，根据工作安排，现就开展5月主题团日活动相关事宜通知如下。</w:t>
      </w:r>
    </w:p>
    <w:p w14:paraId="48F62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一、工作安排</w:t>
      </w:r>
    </w:p>
    <w:p w14:paraId="134EDF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1.制定计划。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各学院参照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2026年5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月主题团日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活动指引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》（附件1）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结合学院实际制定实施方案，于5月12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日12:00前提交《5月主题团日活动计划汇总表》（附件2）电子版至指定邮箱。</w:t>
      </w:r>
    </w:p>
    <w:p w14:paraId="1FB2C7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2.组织实施。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支部严格落实“三会两制一课”制度，围绕主题开展理论学习、实践教育等活动。团委将通过“四不两直”方式随机参与支部活动，重点督导组织生活规范性、团员参与率及活动实效。</w:t>
      </w:r>
    </w:p>
    <w:p w14:paraId="1286CF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3.信息录入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各团总支须不定期关注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“智慧团建”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系统相关专题内容，及时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上传活动信息（含活动照片、团员签到表、会议记录等），确保信息完整、格式规范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 w14:paraId="5CA4A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二、工作要求</w:t>
      </w:r>
    </w:p>
    <w:p w14:paraId="5EED4D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1.提高政治站位。各团总支要充分认识主题团日活动的重要意义，将思想引领贯穿活动全过程，确保方向正确、主题鲜明，引导团员青年听党话、跟党走，确保团支部全覆盖。</w:t>
      </w:r>
    </w:p>
    <w:p w14:paraId="4552EF4C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2.严格材料规范。所提交材料需经团总支负责人审核后提交，确保材料内容真实、准确、完整，杜绝敷衍和弄虚作假等现象，保证各项工作有序推进，取得实效。</w:t>
      </w:r>
    </w:p>
    <w:p w14:paraId="7EE14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</w:p>
    <w:p w14:paraId="4E6F2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联系人：徐一楠（626603）</w:t>
      </w:r>
    </w:p>
    <w:p w14:paraId="2F827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邮  箱：1986934254@qq.com</w:t>
      </w:r>
    </w:p>
    <w:p w14:paraId="3DE36D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33BEA2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.2026年5月主题团日活动指引</w:t>
      </w:r>
    </w:p>
    <w:p w14:paraId="471632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5月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团支部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主题团日活动计划汇总表</w:t>
      </w:r>
    </w:p>
    <w:p w14:paraId="62EC74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</w:p>
    <w:p w14:paraId="224BE0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</w:p>
    <w:p w14:paraId="7E5EB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   团委</w:t>
      </w:r>
    </w:p>
    <w:p w14:paraId="5E8A70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60" w:firstLineChars="1800"/>
        <w:jc w:val="left"/>
        <w:textAlignment w:val="auto"/>
        <w:rPr>
          <w:rFonts w:hint="eastAsia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2026年5月6日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87BE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B7653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B7653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A7DAA"/>
    <w:rsid w:val="01B936E7"/>
    <w:rsid w:val="044264E3"/>
    <w:rsid w:val="06530F0A"/>
    <w:rsid w:val="0AE174EF"/>
    <w:rsid w:val="0BBC23FD"/>
    <w:rsid w:val="0BC47C2C"/>
    <w:rsid w:val="0EB464A6"/>
    <w:rsid w:val="0EBD3791"/>
    <w:rsid w:val="136A00D6"/>
    <w:rsid w:val="144B0EEA"/>
    <w:rsid w:val="178B2185"/>
    <w:rsid w:val="1CCE13C8"/>
    <w:rsid w:val="20FD3E2F"/>
    <w:rsid w:val="214850E5"/>
    <w:rsid w:val="21E83A59"/>
    <w:rsid w:val="21EA22DE"/>
    <w:rsid w:val="24C9469D"/>
    <w:rsid w:val="26904D77"/>
    <w:rsid w:val="26CA2142"/>
    <w:rsid w:val="29D21E71"/>
    <w:rsid w:val="2B8C3B8B"/>
    <w:rsid w:val="2D205557"/>
    <w:rsid w:val="334E5EA9"/>
    <w:rsid w:val="353413C0"/>
    <w:rsid w:val="356038C4"/>
    <w:rsid w:val="366837BA"/>
    <w:rsid w:val="36E96615"/>
    <w:rsid w:val="3B012979"/>
    <w:rsid w:val="3C1C0E98"/>
    <w:rsid w:val="401A7DAA"/>
    <w:rsid w:val="42AD1A7E"/>
    <w:rsid w:val="486C438B"/>
    <w:rsid w:val="49FB156F"/>
    <w:rsid w:val="4A3116C2"/>
    <w:rsid w:val="4B941CBE"/>
    <w:rsid w:val="4C326FE5"/>
    <w:rsid w:val="524A5F8B"/>
    <w:rsid w:val="5477353D"/>
    <w:rsid w:val="554251DF"/>
    <w:rsid w:val="558646F8"/>
    <w:rsid w:val="582B2911"/>
    <w:rsid w:val="58E1211B"/>
    <w:rsid w:val="59B61EBB"/>
    <w:rsid w:val="5D6B1282"/>
    <w:rsid w:val="5DDC3F2E"/>
    <w:rsid w:val="66651A2F"/>
    <w:rsid w:val="69D30EB8"/>
    <w:rsid w:val="6D6022B4"/>
    <w:rsid w:val="6E8C1866"/>
    <w:rsid w:val="6F2D6C18"/>
    <w:rsid w:val="7707194C"/>
    <w:rsid w:val="7BC40C44"/>
    <w:rsid w:val="7BD8639B"/>
    <w:rsid w:val="7C5A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574</Characters>
  <Lines>0</Lines>
  <Paragraphs>0</Paragraphs>
  <TotalTime>2</TotalTime>
  <ScaleCrop>false</ScaleCrop>
  <LinksUpToDate>false</LinksUpToDate>
  <CharactersWithSpaces>610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2025-03-27T12:31:00Z</dcterms:created>
  <dc:creator>Helen·陈</dc:creator>
  <cp:lastModifiedBy>Anonymous.</cp:lastModifiedBy>
  <dcterms:modified xsi:type="dcterms:W3CDTF">2026-05-06T05:42:13Z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13626978B22E4EC1AF1DA159F44AA793_13</vt:lpwstr>
  </property>
  <property fmtid="{D5CDD505-2E9C-101B-9397-08002B2CF9AE}" pid="4" name="KSOTemplateDocerSaveRecord">
    <vt:lpwstr>eyJoZGlkIjoiZmU4ZTQ5NGNmMmUzNWIxNjNmN2Q2OGM3NzNlYjk1ZGMiLCJ1c2VySWQiOiI4Mzg1MjYwNzcifQ==</vt:lpwstr>
  </property>
</Properties>
</file>