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附件2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培训班学员选拔条件</w:t>
      </w: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1.2023年6月1日前向团组织递交入团申请书的我校在校生，且有两名品学兼优的团员愿意介绍其入团。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2.承认团的章程，愿意参加团的组织并在其中积极工作、执行团的决议和按期交纳团费的我校在校生。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3.积极参加学校和学院组织的各项活动，集体荣誉感强，团结同学，爱班爱校。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4.带头遵守校纪校规，入校以来无违纪现象，学习认真，积极参与青年大学习，思政课考评优良，2022-2023学年内无课程不及格。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5.已下载“志愿汇”APP，并注册登记。志愿服务次数要求：年度不少于10次或年度不少于20小时志愿服务时长。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6.2023级学生不参与本次培训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xODA2ZjQ3ZWViNTIxZjVhNWMxNzdkMWE0MDkwYWUifQ=="/>
  </w:docVars>
  <w:rsids>
    <w:rsidRoot w:val="246064B8"/>
    <w:rsid w:val="09FE5B4B"/>
    <w:rsid w:val="14CD0970"/>
    <w:rsid w:val="1EFB0F3F"/>
    <w:rsid w:val="246064B8"/>
    <w:rsid w:val="27834275"/>
    <w:rsid w:val="2CCB2770"/>
    <w:rsid w:val="48415ED0"/>
    <w:rsid w:val="5584617E"/>
    <w:rsid w:val="5CD4202A"/>
    <w:rsid w:val="5D6700B3"/>
    <w:rsid w:val="60107B03"/>
    <w:rsid w:val="61314ADB"/>
    <w:rsid w:val="6584348C"/>
    <w:rsid w:val="73800A47"/>
    <w:rsid w:val="75C5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272</Characters>
  <Lines>0</Lines>
  <Paragraphs>0</Paragraphs>
  <TotalTime>7</TotalTime>
  <ScaleCrop>false</ScaleCrop>
  <LinksUpToDate>false</LinksUpToDate>
  <CharactersWithSpaces>272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2023-04-08T05:03:00Z</dcterms:created>
  <dc:creator>章鱼哥也会微笑</dc:creator>
  <cp:lastModifiedBy>Administrator</cp:lastModifiedBy>
  <dcterms:modified xsi:type="dcterms:W3CDTF">2023-09-18T07:59:15Z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C7364910BC494AE5A8ECD48BD0A3033C_11</vt:lpwstr>
  </property>
</Properties>
</file>