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outlineLvl w:val="0"/>
        <w:rPr>
          <w:rFonts w:hint="eastAsia" w:ascii="方正小标宋简体" w:hAnsi="微软雅黑" w:eastAsia="方正小标宋简体" w:cs="微软雅黑"/>
          <w:color w:val="auto"/>
          <w:spacing w:val="9"/>
          <w:sz w:val="44"/>
          <w:szCs w:val="44"/>
          <w:highlight w:val="none"/>
          <w:u w:val="none"/>
          <w:lang w:eastAsia="zh-CN"/>
        </w:rPr>
      </w:pPr>
      <w:r>
        <w:rPr>
          <w:rFonts w:hint="eastAsia" w:ascii="方正小标宋简体" w:hAnsi="微软雅黑" w:eastAsia="方正小标宋简体" w:cs="微软雅黑"/>
          <w:color w:val="auto"/>
          <w:spacing w:val="9"/>
          <w:sz w:val="44"/>
          <w:szCs w:val="44"/>
          <w:highlight w:val="none"/>
          <w:u w:val="none"/>
          <w:lang w:eastAsia="zh-CN"/>
        </w:rPr>
        <w:t>关于举办济宁医学院</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outlineLvl w:val="0"/>
        <w:rPr>
          <w:rFonts w:ascii="方正小标宋简体" w:hAnsi="微软雅黑" w:eastAsia="方正小标宋简体" w:cs="微软雅黑"/>
          <w:color w:val="auto"/>
          <w:spacing w:val="-2"/>
          <w:sz w:val="44"/>
          <w:szCs w:val="44"/>
          <w:highlight w:val="none"/>
          <w:u w:val="none"/>
          <w:lang w:eastAsia="zh-CN"/>
        </w:rPr>
      </w:pPr>
      <w:r>
        <w:rPr>
          <w:rFonts w:hint="eastAsia" w:ascii="方正小标宋简体" w:hAnsi="微软雅黑" w:eastAsia="方正小标宋简体" w:cs="微软雅黑"/>
          <w:color w:val="auto"/>
          <w:spacing w:val="-2"/>
          <w:sz w:val="44"/>
          <w:szCs w:val="44"/>
          <w:highlight w:val="none"/>
          <w:u w:val="none"/>
          <w:lang w:eastAsia="zh-CN"/>
        </w:rPr>
        <w:t>202</w:t>
      </w:r>
      <w:r>
        <w:rPr>
          <w:rFonts w:ascii="方正小标宋简体" w:hAnsi="微软雅黑" w:eastAsia="方正小标宋简体" w:cs="微软雅黑"/>
          <w:color w:val="auto"/>
          <w:spacing w:val="-2"/>
          <w:sz w:val="44"/>
          <w:szCs w:val="44"/>
          <w:highlight w:val="none"/>
          <w:u w:val="none"/>
          <w:lang w:eastAsia="zh-CN"/>
        </w:rPr>
        <w:t>3</w:t>
      </w:r>
      <w:r>
        <w:rPr>
          <w:rFonts w:hint="eastAsia" w:ascii="方正小标宋简体" w:hAnsi="微软雅黑" w:eastAsia="方正小标宋简体" w:cs="微软雅黑"/>
          <w:color w:val="auto"/>
          <w:spacing w:val="-2"/>
          <w:sz w:val="44"/>
          <w:szCs w:val="44"/>
          <w:highlight w:val="none"/>
          <w:u w:val="none"/>
          <w:lang w:eastAsia="zh-CN"/>
        </w:rPr>
        <w:t>年</w:t>
      </w:r>
      <w:r>
        <w:rPr>
          <w:rFonts w:hint="eastAsia" w:ascii="方正小标宋简体" w:hAnsi="微软雅黑" w:eastAsia="方正小标宋简体" w:cs="微软雅黑"/>
          <w:color w:val="auto"/>
          <w:spacing w:val="-2"/>
          <w:sz w:val="44"/>
          <w:szCs w:val="44"/>
          <w:highlight w:val="none"/>
          <w:u w:val="none"/>
          <w:lang w:val="en-US" w:eastAsia="zh-CN"/>
        </w:rPr>
        <w:t>秋季学期</w:t>
      </w:r>
      <w:r>
        <w:rPr>
          <w:rFonts w:hint="eastAsia" w:ascii="方正小标宋简体" w:hAnsi="微软雅黑" w:eastAsia="方正小标宋简体" w:cs="微软雅黑"/>
          <w:color w:val="auto"/>
          <w:spacing w:val="-2"/>
          <w:sz w:val="44"/>
          <w:szCs w:val="44"/>
          <w:highlight w:val="none"/>
          <w:u w:val="none"/>
          <w:lang w:eastAsia="zh-CN"/>
        </w:rPr>
        <w:t>入团积极分子培训班的通知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both"/>
        <w:textAlignment w:val="baseline"/>
        <w:outlineLvl w:val="0"/>
        <w:rPr>
          <w:rFonts w:ascii="方正小标宋简体" w:hAnsi="微软雅黑" w:eastAsia="方正小标宋简体" w:cs="微软雅黑"/>
          <w:color w:val="auto"/>
          <w:sz w:val="44"/>
          <w:szCs w:val="44"/>
          <w:highlight w:val="none"/>
          <w:u w:val="none"/>
          <w:lang w:eastAsia="zh-CN"/>
        </w:rPr>
      </w:pP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both"/>
        <w:textAlignment w:val="baseline"/>
        <w:rPr>
          <w:rFonts w:ascii="仿宋_GB2312" w:eastAsia="仿宋_GB2312"/>
          <w:color w:val="auto"/>
          <w:sz w:val="32"/>
          <w:szCs w:val="32"/>
          <w:highlight w:val="none"/>
          <w:u w:val="none"/>
          <w:lang w:eastAsia="zh-CN"/>
        </w:rPr>
      </w:pPr>
      <w:r>
        <w:rPr>
          <w:rFonts w:hint="eastAsia" w:ascii="仿宋_GB2312" w:eastAsia="仿宋_GB2312"/>
          <w:color w:val="auto"/>
          <w:spacing w:val="5"/>
          <w:sz w:val="32"/>
          <w:szCs w:val="32"/>
          <w:highlight w:val="none"/>
          <w:u w:val="none"/>
          <w:lang w:eastAsia="zh-CN"/>
        </w:rPr>
        <w:t>各团总支：</w:t>
      </w: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4" w:firstLineChars="200"/>
        <w:jc w:val="both"/>
        <w:textAlignment w:val="baseline"/>
        <w:rPr>
          <w:rFonts w:ascii="仿宋_GB2312" w:eastAsia="仿宋_GB2312"/>
          <w:color w:val="auto"/>
          <w:sz w:val="32"/>
          <w:szCs w:val="32"/>
          <w:highlight w:val="none"/>
          <w:u w:val="none"/>
          <w:lang w:eastAsia="zh-CN"/>
        </w:rPr>
      </w:pPr>
      <w:r>
        <w:rPr>
          <w:rFonts w:hint="eastAsia" w:ascii="仿宋_GB2312" w:eastAsia="仿宋_GB2312"/>
          <w:color w:val="auto"/>
          <w:spacing w:val="1"/>
          <w:sz w:val="32"/>
          <w:szCs w:val="32"/>
          <w:highlight w:val="none"/>
          <w:u w:val="none"/>
          <w:lang w:eastAsia="zh-CN"/>
        </w:rPr>
        <w:t>为落实习近平总书记关于加强新时代团员队伍先进性建设的重要指示。</w:t>
      </w:r>
      <w:r>
        <w:rPr>
          <w:rFonts w:hint="eastAsia" w:ascii="仿宋_GB2312" w:eastAsia="仿宋_GB2312"/>
          <w:color w:val="auto"/>
          <w:spacing w:val="5"/>
          <w:sz w:val="32"/>
          <w:szCs w:val="32"/>
          <w:highlight w:val="none"/>
          <w:u w:val="none"/>
          <w:lang w:eastAsia="zh-CN"/>
        </w:rPr>
        <w:t>根据《中国共产主义青年团章程》《中国共产主义青年团发展团员工作细则》</w:t>
      </w:r>
      <w:r>
        <w:rPr>
          <w:rFonts w:hint="eastAsia" w:ascii="仿宋_GB2312" w:eastAsia="仿宋_GB2312"/>
          <w:color w:val="auto"/>
          <w:spacing w:val="5"/>
          <w:sz w:val="32"/>
          <w:szCs w:val="32"/>
          <w:highlight w:val="none"/>
          <w:u w:val="none"/>
          <w:lang w:val="en-US" w:eastAsia="zh-CN"/>
        </w:rPr>
        <w:t>有关</w:t>
      </w:r>
      <w:r>
        <w:rPr>
          <w:rFonts w:hint="eastAsia" w:ascii="仿宋_GB2312" w:eastAsia="仿宋_GB2312"/>
          <w:color w:val="auto"/>
          <w:spacing w:val="5"/>
          <w:sz w:val="32"/>
          <w:szCs w:val="32"/>
          <w:highlight w:val="none"/>
          <w:u w:val="none"/>
          <w:lang w:eastAsia="zh-CN"/>
        </w:rPr>
        <w:t>规定，经研究，决定举办202</w:t>
      </w:r>
      <w:r>
        <w:rPr>
          <w:rFonts w:hint="eastAsia" w:ascii="仿宋_GB2312" w:eastAsia="仿宋_GB2312"/>
          <w:color w:val="auto"/>
          <w:spacing w:val="5"/>
          <w:sz w:val="32"/>
          <w:szCs w:val="32"/>
          <w:highlight w:val="none"/>
          <w:u w:val="none"/>
          <w:lang w:val="en-US" w:eastAsia="zh-CN"/>
        </w:rPr>
        <w:t>3</w:t>
      </w:r>
      <w:r>
        <w:rPr>
          <w:rFonts w:hint="eastAsia" w:ascii="仿宋_GB2312" w:eastAsia="仿宋_GB2312"/>
          <w:color w:val="auto"/>
          <w:spacing w:val="5"/>
          <w:sz w:val="32"/>
          <w:szCs w:val="32"/>
          <w:highlight w:val="none"/>
          <w:u w:val="none"/>
          <w:lang w:eastAsia="zh-CN"/>
        </w:rPr>
        <w:t>年</w:t>
      </w:r>
      <w:r>
        <w:rPr>
          <w:rFonts w:hint="eastAsia" w:ascii="仿宋_GB2312" w:eastAsia="仿宋_GB2312"/>
          <w:color w:val="auto"/>
          <w:spacing w:val="5"/>
          <w:sz w:val="32"/>
          <w:szCs w:val="32"/>
          <w:highlight w:val="none"/>
          <w:u w:val="none"/>
          <w:lang w:val="en-US" w:eastAsia="zh-CN"/>
        </w:rPr>
        <w:t>秋季学期</w:t>
      </w:r>
      <w:r>
        <w:rPr>
          <w:rFonts w:hint="eastAsia" w:ascii="仿宋_GB2312" w:eastAsia="仿宋_GB2312"/>
          <w:color w:val="auto"/>
          <w:spacing w:val="5"/>
          <w:sz w:val="32"/>
          <w:szCs w:val="32"/>
          <w:highlight w:val="none"/>
          <w:u w:val="none"/>
          <w:lang w:eastAsia="zh-CN"/>
        </w:rPr>
        <w:t>入团积极分子培训班（以下简称“培训班”）。现将有关事项通知如下：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8" w:firstLineChars="200"/>
        <w:jc w:val="both"/>
        <w:textAlignment w:val="baseline"/>
        <w:rPr>
          <w:rFonts w:hint="eastAsia" w:ascii="黑体" w:hAnsi="黑体" w:eastAsia="黑体"/>
          <w:color w:val="auto"/>
          <w:sz w:val="32"/>
          <w:szCs w:val="32"/>
          <w:highlight w:val="none"/>
          <w:u w:val="none"/>
          <w:lang w:val="en-US" w:eastAsia="zh-CN"/>
        </w:rPr>
      </w:pPr>
      <w:r>
        <w:rPr>
          <w:rFonts w:ascii="黑体" w:hAnsi="黑体" w:eastAsia="黑体" w:cs="黑体"/>
          <w:color w:val="auto"/>
          <w:spacing w:val="2"/>
          <w:sz w:val="32"/>
          <w:szCs w:val="32"/>
          <w:highlight w:val="none"/>
          <w:u w:val="none"/>
          <w:lang w:eastAsia="zh-CN"/>
        </w:rPr>
        <w:t>一、</w:t>
      </w:r>
      <w:r>
        <w:rPr>
          <w:rFonts w:hint="eastAsia" w:ascii="黑体" w:hAnsi="黑体" w:eastAsia="黑体"/>
          <w:color w:val="auto"/>
          <w:sz w:val="32"/>
          <w:szCs w:val="32"/>
          <w:highlight w:val="none"/>
          <w:u w:val="none"/>
          <w:lang w:val="en-US" w:eastAsia="zh-CN"/>
        </w:rPr>
        <w:t>承办单位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4" w:firstLineChars="200"/>
        <w:jc w:val="both"/>
        <w:textAlignment w:val="baseline"/>
        <w:rPr>
          <w:rFonts w:hint="eastAsia" w:ascii="仿宋_GB2312" w:hAnsi="仿宋" w:eastAsia="仿宋_GB2312" w:cs="仿宋"/>
          <w:snapToGrid w:val="0"/>
          <w:color w:val="auto"/>
          <w:spacing w:val="1"/>
          <w:kern w:val="0"/>
          <w:sz w:val="32"/>
          <w:szCs w:val="32"/>
          <w:highlight w:val="none"/>
          <w:u w:val="none"/>
          <w:lang w:val="en-US" w:eastAsia="zh-CN" w:bidi="ar-SA"/>
        </w:rPr>
      </w:pPr>
      <w:r>
        <w:rPr>
          <w:rFonts w:hint="eastAsia" w:ascii="仿宋_GB2312" w:hAnsi="仿宋" w:eastAsia="仿宋_GB2312" w:cs="仿宋"/>
          <w:snapToGrid w:val="0"/>
          <w:color w:val="auto"/>
          <w:spacing w:val="1"/>
          <w:kern w:val="0"/>
          <w:sz w:val="32"/>
          <w:szCs w:val="32"/>
          <w:highlight w:val="none"/>
          <w:u w:val="none"/>
          <w:lang w:val="en-US" w:eastAsia="zh-CN" w:bidi="ar-SA"/>
        </w:rPr>
        <w:t>济宁校区：临床医学院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4" w:firstLineChars="200"/>
        <w:jc w:val="both"/>
        <w:textAlignment w:val="baseline"/>
        <w:rPr>
          <w:rFonts w:hint="default" w:ascii="仿宋_GB2312" w:hAnsi="仿宋" w:eastAsia="仿宋_GB2312" w:cs="仿宋"/>
          <w:snapToGrid w:val="0"/>
          <w:color w:val="auto"/>
          <w:spacing w:val="1"/>
          <w:kern w:val="0"/>
          <w:sz w:val="32"/>
          <w:szCs w:val="32"/>
          <w:highlight w:val="none"/>
          <w:u w:val="none"/>
          <w:lang w:val="en-US" w:eastAsia="zh-CN" w:bidi="ar-SA"/>
        </w:rPr>
      </w:pPr>
      <w:r>
        <w:rPr>
          <w:rFonts w:hint="eastAsia" w:ascii="仿宋_GB2312" w:hAnsi="仿宋" w:eastAsia="仿宋_GB2312" w:cs="仿宋"/>
          <w:snapToGrid w:val="0"/>
          <w:color w:val="auto"/>
          <w:spacing w:val="1"/>
          <w:kern w:val="0"/>
          <w:sz w:val="32"/>
          <w:szCs w:val="32"/>
          <w:highlight w:val="none"/>
          <w:u w:val="none"/>
          <w:lang w:val="en-US" w:eastAsia="zh-CN" w:bidi="ar-SA"/>
        </w:rPr>
        <w:t>日照校区：药学院</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8" w:firstLineChars="200"/>
        <w:jc w:val="both"/>
        <w:textAlignment w:val="baseline"/>
        <w:rPr>
          <w:rFonts w:hint="default" w:ascii="黑体" w:hAnsi="黑体" w:eastAsia="黑体" w:cs="黑体"/>
          <w:color w:val="auto"/>
          <w:spacing w:val="2"/>
          <w:sz w:val="32"/>
          <w:szCs w:val="32"/>
          <w:highlight w:val="none"/>
          <w:u w:val="none"/>
          <w:lang w:val="en-US" w:eastAsia="zh-CN"/>
        </w:rPr>
      </w:pPr>
      <w:r>
        <w:rPr>
          <w:rFonts w:hint="eastAsia" w:ascii="黑体" w:hAnsi="黑体" w:eastAsia="黑体" w:cs="黑体"/>
          <w:color w:val="auto"/>
          <w:spacing w:val="2"/>
          <w:sz w:val="32"/>
          <w:szCs w:val="32"/>
          <w:highlight w:val="none"/>
          <w:u w:val="none"/>
          <w:lang w:val="en-US" w:eastAsia="zh-CN"/>
        </w:rPr>
        <w:t>二、</w:t>
      </w:r>
      <w:r>
        <w:rPr>
          <w:rFonts w:ascii="黑体" w:hAnsi="黑体" w:eastAsia="黑体" w:cs="黑体"/>
          <w:color w:val="auto"/>
          <w:spacing w:val="2"/>
          <w:sz w:val="32"/>
          <w:szCs w:val="32"/>
          <w:highlight w:val="none"/>
          <w:u w:val="none"/>
          <w:lang w:eastAsia="zh-CN"/>
        </w:rPr>
        <w:t>培训</w:t>
      </w:r>
      <w:r>
        <w:rPr>
          <w:rFonts w:hint="eastAsia" w:ascii="黑体" w:hAnsi="黑体" w:eastAsia="黑体" w:cs="黑体"/>
          <w:color w:val="auto"/>
          <w:spacing w:val="2"/>
          <w:sz w:val="32"/>
          <w:szCs w:val="32"/>
          <w:highlight w:val="none"/>
          <w:u w:val="none"/>
          <w:lang w:eastAsia="zh-CN"/>
        </w:rPr>
        <w:t>对象</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4" w:firstLineChars="200"/>
        <w:jc w:val="both"/>
        <w:textAlignment w:val="baseline"/>
        <w:rPr>
          <w:rFonts w:hint="default" w:ascii="仿宋_GB2312" w:hAnsi="仿宋" w:eastAsia="仿宋_GB2312" w:cs="仿宋"/>
          <w:snapToGrid w:val="0"/>
          <w:color w:val="auto"/>
          <w:spacing w:val="1"/>
          <w:kern w:val="0"/>
          <w:sz w:val="32"/>
          <w:szCs w:val="32"/>
          <w:highlight w:val="none"/>
          <w:u w:val="none"/>
          <w:lang w:val="en-US" w:eastAsia="zh-CN" w:bidi="ar-SA"/>
        </w:rPr>
      </w:pPr>
      <w:r>
        <w:rPr>
          <w:rFonts w:hint="eastAsia" w:ascii="仿宋_GB2312" w:hAnsi="仿宋" w:eastAsia="仿宋_GB2312" w:cs="仿宋"/>
          <w:snapToGrid w:val="0"/>
          <w:color w:val="auto"/>
          <w:spacing w:val="1"/>
          <w:kern w:val="0"/>
          <w:sz w:val="32"/>
          <w:szCs w:val="32"/>
          <w:highlight w:val="none"/>
          <w:u w:val="none"/>
          <w:lang w:val="en-US" w:eastAsia="zh-CN" w:bidi="ar-SA"/>
        </w:rPr>
        <w:t>全校入团积极分子</w:t>
      </w:r>
      <w:r>
        <w:rPr>
          <w:rFonts w:hint="eastAsia" w:ascii="仿宋_GB2312" w:eastAsia="仿宋_GB2312"/>
          <w:color w:val="auto"/>
          <w:sz w:val="32"/>
          <w:szCs w:val="32"/>
          <w:highlight w:val="none"/>
          <w:lang w:val="en-US" w:eastAsia="zh-CN"/>
        </w:rPr>
        <w:t>（</w:t>
      </w:r>
      <w:r>
        <w:rPr>
          <w:rFonts w:hint="eastAsia" w:ascii="仿宋_GB2312" w:hAnsi="仿宋" w:eastAsia="仿宋_GB2312" w:cs="仿宋"/>
          <w:snapToGrid w:val="0"/>
          <w:color w:val="auto"/>
          <w:spacing w:val="1"/>
          <w:kern w:val="0"/>
          <w:sz w:val="32"/>
          <w:szCs w:val="32"/>
          <w:highlight w:val="none"/>
          <w:u w:val="none"/>
          <w:lang w:val="en-US" w:eastAsia="zh-CN" w:bidi="ar-SA"/>
        </w:rPr>
        <w:t>名额分配表见附件1</w:t>
      </w:r>
      <w:r>
        <w:rPr>
          <w:rFonts w:hint="eastAsia" w:ascii="仿宋_GB2312" w:eastAsia="仿宋_GB2312"/>
          <w:color w:val="auto"/>
          <w:sz w:val="32"/>
          <w:szCs w:val="32"/>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ascii="黑体" w:hAnsi="黑体" w:eastAsia="黑体"/>
          <w:color w:val="auto"/>
          <w:sz w:val="32"/>
          <w:szCs w:val="32"/>
          <w:highlight w:val="none"/>
          <w:lang w:eastAsia="zh-CN"/>
        </w:rPr>
      </w:pP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lang w:eastAsia="zh-CN"/>
        </w:rPr>
        <w:t>、培训时间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4" w:firstLineChars="200"/>
        <w:jc w:val="both"/>
        <w:textAlignment w:val="baseline"/>
        <w:rPr>
          <w:rFonts w:hint="eastAsia" w:ascii="仿宋_GB2312" w:hAnsi="仿宋" w:eastAsia="仿宋_GB2312" w:cs="仿宋"/>
          <w:snapToGrid w:val="0"/>
          <w:color w:val="auto"/>
          <w:spacing w:val="1"/>
          <w:kern w:val="0"/>
          <w:sz w:val="32"/>
          <w:szCs w:val="32"/>
          <w:highlight w:val="none"/>
          <w:u w:val="none"/>
          <w:lang w:val="en-US" w:eastAsia="zh-CN" w:bidi="ar-SA"/>
        </w:rPr>
      </w:pPr>
      <w:r>
        <w:rPr>
          <w:rFonts w:hint="eastAsia" w:ascii="仿宋_GB2312" w:hAnsi="仿宋" w:eastAsia="仿宋_GB2312" w:cs="仿宋"/>
          <w:snapToGrid w:val="0"/>
          <w:color w:val="auto"/>
          <w:spacing w:val="1"/>
          <w:kern w:val="0"/>
          <w:sz w:val="32"/>
          <w:szCs w:val="32"/>
          <w:highlight w:val="none"/>
          <w:u w:val="none"/>
          <w:lang w:val="en-US" w:eastAsia="zh-CN" w:bidi="ar-SA"/>
        </w:rPr>
        <w:t>2023年9月25日至10月15日</w:t>
      </w:r>
    </w:p>
    <w:p>
      <w:pPr>
        <w:keepNext w:val="0"/>
        <w:keepLines w:val="0"/>
        <w:pageBreakBefore w:val="0"/>
        <w:widowControl/>
        <w:numPr>
          <w:numId w:val="0"/>
        </w:numPr>
        <w:kinsoku w:val="0"/>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四、培训内容</w:t>
      </w:r>
    </w:p>
    <w:p>
      <w:pPr>
        <w:keepNext w:val="0"/>
        <w:keepLines w:val="0"/>
        <w:pageBreakBefore w:val="0"/>
        <w:widowControl/>
        <w:numPr>
          <w:numId w:val="0"/>
        </w:numPr>
        <w:kinsoku w:val="0"/>
        <w:wordWrap/>
        <w:overflowPunct/>
        <w:topLinePunct w:val="0"/>
        <w:autoSpaceDE w:val="0"/>
        <w:autoSpaceDN w:val="0"/>
        <w:bidi w:val="0"/>
        <w:adjustRightInd w:val="0"/>
        <w:snapToGrid w:val="0"/>
        <w:spacing w:line="560" w:lineRule="exact"/>
        <w:ind w:right="0" w:rightChars="0" w:firstLine="644" w:firstLineChars="200"/>
        <w:jc w:val="both"/>
        <w:textAlignment w:val="baseline"/>
        <w:rPr>
          <w:rFonts w:hint="eastAsia" w:ascii="仿宋_GB2312" w:eastAsia="仿宋_GB2312" w:cstheme="minorBidi"/>
          <w:color w:val="auto"/>
          <w:spacing w:val="1"/>
          <w:kern w:val="2"/>
          <w:sz w:val="32"/>
          <w:szCs w:val="32"/>
          <w:highlight w:val="none"/>
          <w:u w:val="none"/>
          <w:lang w:val="en-US" w:eastAsia="zh-CN" w:bidi="ar-SA"/>
        </w:rPr>
      </w:pPr>
      <w:r>
        <w:rPr>
          <w:rFonts w:hint="eastAsia" w:ascii="仿宋_GB2312" w:eastAsia="仿宋_GB2312" w:cstheme="minorBidi"/>
          <w:color w:val="auto"/>
          <w:spacing w:val="1"/>
          <w:kern w:val="2"/>
          <w:sz w:val="32"/>
          <w:szCs w:val="32"/>
          <w:highlight w:val="none"/>
          <w:u w:val="none"/>
          <w:lang w:val="en-US" w:eastAsia="zh-CN" w:bidi="ar-SA"/>
        </w:rPr>
        <w:t>深入学习贯彻习近平新时代中国特色社会主义思想，开展思想政治教育，“四史”学习教育，开展团史、团章等团内规章和团的基本知识教育，以提高学员思想觉悟，端正入团动机，确立为共产主义事业而奋斗的信念。</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ascii="黑体" w:hAnsi="黑体" w:eastAsia="黑体"/>
          <w:color w:val="auto"/>
          <w:sz w:val="32"/>
          <w:szCs w:val="32"/>
          <w:highlight w:val="none"/>
          <w:lang w:eastAsia="zh-CN"/>
        </w:rPr>
      </w:pPr>
      <w:r>
        <w:rPr>
          <w:rFonts w:hint="eastAsia" w:ascii="黑体" w:hAnsi="黑体" w:eastAsia="黑体"/>
          <w:color w:val="auto"/>
          <w:sz w:val="32"/>
          <w:szCs w:val="32"/>
          <w:highlight w:val="none"/>
          <w:lang w:val="en-US" w:eastAsia="zh-CN"/>
        </w:rPr>
        <w:t>五、</w:t>
      </w:r>
      <w:r>
        <w:rPr>
          <w:rFonts w:hint="eastAsia" w:ascii="黑体" w:hAnsi="黑体" w:eastAsia="黑体"/>
          <w:color w:val="auto"/>
          <w:sz w:val="32"/>
          <w:szCs w:val="32"/>
          <w:highlight w:val="none"/>
          <w:lang w:eastAsia="zh-CN"/>
        </w:rPr>
        <w:t>培训</w:t>
      </w:r>
      <w:r>
        <w:rPr>
          <w:rFonts w:hint="eastAsia" w:ascii="黑体" w:hAnsi="黑体" w:eastAsia="黑体"/>
          <w:color w:val="auto"/>
          <w:sz w:val="32"/>
          <w:szCs w:val="32"/>
          <w:highlight w:val="none"/>
          <w:lang w:val="en-US" w:eastAsia="zh-CN"/>
        </w:rPr>
        <w:t>安排</w:t>
      </w:r>
    </w:p>
    <w:p>
      <w:pPr>
        <w:keepNext w:val="0"/>
        <w:keepLines w:val="0"/>
        <w:pageBreakBefore w:val="0"/>
        <w:numPr>
          <w:ilvl w:val="0"/>
          <w:numId w:val="0"/>
        </w:numPr>
        <w:wordWrap/>
        <w:overflowPunct/>
        <w:topLinePunct w:val="0"/>
        <w:bidi w:val="0"/>
        <w:spacing w:line="560" w:lineRule="exact"/>
        <w:ind w:firstLine="643" w:firstLineChars="200"/>
        <w:jc w:val="both"/>
        <w:rPr>
          <w:rFonts w:hint="default" w:ascii="仿宋_GB2312" w:eastAsia="仿宋_GB2312" w:cstheme="minorBidi"/>
          <w:color w:val="auto"/>
          <w:spacing w:val="1"/>
          <w:kern w:val="2"/>
          <w:sz w:val="32"/>
          <w:szCs w:val="32"/>
          <w:highlight w:val="none"/>
          <w:u w:val="none"/>
          <w:lang w:val="en-US" w:eastAsia="zh-CN" w:bidi="ar-SA"/>
        </w:rPr>
      </w:pPr>
      <w:r>
        <w:rPr>
          <w:rFonts w:hint="eastAsia" w:ascii="楷体_GB2312" w:hAnsi="楷体_GB2312" w:eastAsia="楷体_GB2312" w:cs="楷体_GB2312"/>
          <w:b/>
          <w:bCs/>
          <w:color w:val="auto"/>
          <w:sz w:val="32"/>
          <w:szCs w:val="32"/>
          <w:highlight w:val="none"/>
          <w:lang w:val="en-US" w:eastAsia="zh-CN"/>
        </w:rPr>
        <w:t>1.课程学习。</w:t>
      </w:r>
      <w:r>
        <w:rPr>
          <w:rFonts w:hint="eastAsia" w:ascii="仿宋_GB2312" w:eastAsia="仿宋_GB2312" w:cstheme="minorBidi"/>
          <w:color w:val="auto"/>
          <w:spacing w:val="1"/>
          <w:kern w:val="2"/>
          <w:sz w:val="32"/>
          <w:szCs w:val="32"/>
          <w:highlight w:val="none"/>
          <w:u w:val="none"/>
          <w:lang w:val="en-US" w:eastAsia="zh-CN" w:bidi="ar-SA"/>
        </w:rPr>
        <w:t>学员须通过参加集中培训，</w:t>
      </w:r>
      <w:r>
        <w:rPr>
          <w:rFonts w:hint="default" w:ascii="仿宋_GB2312" w:eastAsia="仿宋_GB2312" w:cstheme="minorBidi"/>
          <w:color w:val="auto"/>
          <w:spacing w:val="1"/>
          <w:kern w:val="2"/>
          <w:sz w:val="32"/>
          <w:szCs w:val="32"/>
          <w:highlight w:val="none"/>
          <w:u w:val="none"/>
          <w:lang w:val="en-US" w:eastAsia="zh-CN" w:bidi="ar-SA"/>
        </w:rPr>
        <w:t>完成不少于</w:t>
      </w:r>
      <w:r>
        <w:rPr>
          <w:rFonts w:hint="eastAsia" w:ascii="仿宋_GB2312" w:eastAsia="仿宋_GB2312" w:cstheme="minorBidi"/>
          <w:color w:val="auto"/>
          <w:spacing w:val="1"/>
          <w:kern w:val="2"/>
          <w:sz w:val="32"/>
          <w:szCs w:val="32"/>
          <w:highlight w:val="none"/>
          <w:u w:val="none"/>
          <w:lang w:val="en-US" w:eastAsia="zh-CN" w:bidi="ar-SA"/>
        </w:rPr>
        <w:t>8</w:t>
      </w:r>
      <w:r>
        <w:rPr>
          <w:rFonts w:hint="default" w:ascii="仿宋_GB2312" w:eastAsia="仿宋_GB2312" w:cstheme="minorBidi"/>
          <w:color w:val="auto"/>
          <w:spacing w:val="1"/>
          <w:kern w:val="2"/>
          <w:sz w:val="32"/>
          <w:szCs w:val="32"/>
          <w:highlight w:val="none"/>
          <w:u w:val="none"/>
          <w:lang w:val="en-US" w:eastAsia="zh-CN" w:bidi="ar-SA"/>
        </w:rPr>
        <w:t>学时的课程学习。具体课程安排另行通知。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2.撰写心得。</w:t>
      </w:r>
      <w:r>
        <w:rPr>
          <w:rFonts w:hint="eastAsia" w:ascii="仿宋_GB2312" w:eastAsia="仿宋_GB2312"/>
          <w:color w:val="auto"/>
          <w:sz w:val="32"/>
          <w:szCs w:val="32"/>
          <w:highlight w:val="none"/>
          <w:lang w:val="en-US" w:eastAsia="zh-CN"/>
        </w:rPr>
        <w:t>学员结合培训学习内容，重点讲述对团的基本知识、入团动机等问题的新认识和体会，</w:t>
      </w:r>
      <w:r>
        <w:rPr>
          <w:rFonts w:hint="default" w:ascii="仿宋_GB2312" w:eastAsia="仿宋_GB2312"/>
          <w:color w:val="auto"/>
          <w:sz w:val="32"/>
          <w:szCs w:val="32"/>
          <w:highlight w:val="none"/>
          <w:lang w:val="en-US" w:eastAsia="zh-CN"/>
        </w:rPr>
        <w:t>撰写一篇</w:t>
      </w:r>
      <w:r>
        <w:rPr>
          <w:rFonts w:hint="eastAsia" w:ascii="仿宋_GB2312" w:eastAsia="仿宋_GB2312"/>
          <w:color w:val="auto"/>
          <w:sz w:val="32"/>
          <w:szCs w:val="32"/>
          <w:highlight w:val="none"/>
          <w:lang w:val="en-US" w:eastAsia="zh-CN"/>
        </w:rPr>
        <w:t>学习心得</w:t>
      </w:r>
      <w:r>
        <w:rPr>
          <w:rFonts w:hint="default" w:ascii="仿宋_GB2312" w:eastAsia="仿宋_GB2312"/>
          <w:color w:val="auto"/>
          <w:sz w:val="32"/>
          <w:szCs w:val="32"/>
          <w:highlight w:val="none"/>
          <w:lang w:val="en-US" w:eastAsia="zh-CN"/>
        </w:rPr>
        <w:t>，作为本次培训的学习成果</w:t>
      </w:r>
      <w:r>
        <w:rPr>
          <w:rFonts w:hint="eastAsia" w:ascii="仿宋_GB2312" w:eastAsia="仿宋_GB2312"/>
          <w:color w:val="auto"/>
          <w:sz w:val="32"/>
          <w:szCs w:val="32"/>
          <w:highlight w:val="none"/>
          <w:lang w:val="en-US" w:eastAsia="zh-CN"/>
        </w:rPr>
        <w:t>。</w:t>
      </w:r>
      <w:r>
        <w:rPr>
          <w:rFonts w:hint="default" w:ascii="仿宋_GB2312" w:eastAsia="仿宋_GB2312"/>
          <w:color w:val="auto"/>
          <w:sz w:val="32"/>
          <w:szCs w:val="32"/>
          <w:highlight w:val="none"/>
          <w:lang w:eastAsia="zh-CN"/>
        </w:rPr>
        <w:t>要求：</w:t>
      </w:r>
      <w:r>
        <w:rPr>
          <w:rFonts w:hint="eastAsia" w:ascii="仿宋_GB2312" w:eastAsia="仿宋_GB2312"/>
          <w:color w:val="auto"/>
          <w:sz w:val="32"/>
          <w:szCs w:val="32"/>
          <w:highlight w:val="none"/>
          <w:lang w:val="en-US" w:eastAsia="zh-CN"/>
        </w:rPr>
        <w:t>字数不少于1000字，</w:t>
      </w:r>
      <w:r>
        <w:rPr>
          <w:rFonts w:hint="default" w:ascii="仿宋_GB2312" w:eastAsia="仿宋_GB2312"/>
          <w:color w:val="auto"/>
          <w:sz w:val="32"/>
          <w:szCs w:val="32"/>
          <w:highlight w:val="none"/>
          <w:lang w:eastAsia="zh-CN"/>
        </w:rPr>
        <w:t>内容详实，不得抄袭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培训结束后统一交给所在学院团总支。</w:t>
      </w:r>
      <w:bookmarkStart w:id="0" w:name="_GoBack"/>
      <w:bookmarkEnd w:id="0"/>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firstLine="643" w:firstLineChars="200"/>
        <w:jc w:val="both"/>
        <w:textAlignment w:val="baseline"/>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3.</w:t>
      </w:r>
      <w:r>
        <w:rPr>
          <w:rFonts w:hint="eastAsia" w:ascii="楷体_GB2312" w:hAnsi="楷体" w:eastAsia="楷体_GB2312"/>
          <w:b/>
          <w:bCs/>
          <w:color w:val="auto"/>
          <w:sz w:val="32"/>
          <w:szCs w:val="32"/>
          <w:highlight w:val="none"/>
          <w:lang w:eastAsia="zh-CN"/>
        </w:rPr>
        <w:t>结业考试</w:t>
      </w:r>
      <w:r>
        <w:rPr>
          <w:rFonts w:hint="eastAsia" w:ascii="仿宋_GB2312" w:eastAsia="仿宋_GB2312"/>
          <w:b/>
          <w:bCs/>
          <w:color w:val="auto"/>
          <w:sz w:val="32"/>
          <w:szCs w:val="32"/>
          <w:highlight w:val="none"/>
          <w:lang w:eastAsia="zh-CN"/>
        </w:rPr>
        <w:t>。</w:t>
      </w:r>
      <w:r>
        <w:rPr>
          <w:rFonts w:hint="eastAsia" w:ascii="仿宋_GB2312" w:eastAsia="仿宋_GB2312"/>
          <w:color w:val="auto"/>
          <w:sz w:val="32"/>
          <w:szCs w:val="32"/>
          <w:highlight w:val="none"/>
          <w:lang w:val="en-US" w:eastAsia="zh-CN"/>
        </w:rPr>
        <w:t>考试具体事宜另行通知，考试合格</w:t>
      </w:r>
      <w:r>
        <w:rPr>
          <w:rFonts w:hint="eastAsia" w:ascii="仿宋_GB2312" w:eastAsia="仿宋_GB2312"/>
          <w:color w:val="auto"/>
          <w:sz w:val="32"/>
          <w:szCs w:val="32"/>
          <w:highlight w:val="none"/>
          <w:lang w:val="en-US" w:eastAsia="zh-CN"/>
        </w:rPr>
        <w:t>并且提交</w:t>
      </w:r>
      <w:r>
        <w:rPr>
          <w:rFonts w:hint="eastAsia" w:ascii="仿宋_GB2312" w:eastAsia="仿宋_GB2312"/>
          <w:color w:val="auto"/>
          <w:sz w:val="32"/>
          <w:szCs w:val="32"/>
          <w:highlight w:val="none"/>
          <w:lang w:val="en-US" w:eastAsia="zh-CN"/>
        </w:rPr>
        <w:t>学习心得后</w:t>
      </w:r>
      <w:r>
        <w:rPr>
          <w:rFonts w:hint="eastAsia" w:ascii="仿宋_GB2312" w:eastAsia="仿宋_GB2312"/>
          <w:color w:val="auto"/>
          <w:sz w:val="32"/>
          <w:szCs w:val="32"/>
          <w:highlight w:val="none"/>
          <w:lang w:val="en-US" w:eastAsia="zh-CN"/>
        </w:rPr>
        <w:t>由校团委认定结业</w:t>
      </w:r>
      <w:r>
        <w:rPr>
          <w:rFonts w:hint="default" w:ascii="仿宋_GB2312" w:eastAsia="仿宋_GB2312"/>
          <w:color w:val="auto"/>
          <w:sz w:val="32"/>
          <w:szCs w:val="32"/>
          <w:highlight w:val="none"/>
          <w:lang w:val="en-US" w:eastAsia="zh-CN"/>
        </w:rPr>
        <w:t>资格并发放结业证书。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firstLine="640" w:firstLineChars="200"/>
        <w:jc w:val="both"/>
        <w:textAlignment w:val="baseline"/>
        <w:rPr>
          <w:rFonts w:ascii="黑体" w:hAnsi="黑体" w:eastAsia="黑体"/>
          <w:color w:val="auto"/>
          <w:sz w:val="32"/>
          <w:szCs w:val="32"/>
          <w:highlight w:val="none"/>
          <w:lang w:eastAsia="zh-CN"/>
        </w:rPr>
      </w:pPr>
      <w:r>
        <w:rPr>
          <w:rFonts w:hint="eastAsia" w:ascii="黑体" w:hAnsi="黑体" w:eastAsia="黑体"/>
          <w:color w:val="auto"/>
          <w:sz w:val="32"/>
          <w:szCs w:val="32"/>
          <w:highlight w:val="none"/>
          <w:lang w:val="en-US" w:eastAsia="zh-CN"/>
        </w:rPr>
        <w:t>六、有关</w:t>
      </w:r>
      <w:r>
        <w:rPr>
          <w:rFonts w:hint="eastAsia" w:ascii="黑体" w:hAnsi="黑体" w:eastAsia="黑体"/>
          <w:color w:val="auto"/>
          <w:sz w:val="32"/>
          <w:szCs w:val="32"/>
          <w:highlight w:val="none"/>
          <w:lang w:eastAsia="zh-CN"/>
        </w:rPr>
        <w:t>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1.</w:t>
      </w:r>
      <w:r>
        <w:rPr>
          <w:rFonts w:hint="eastAsia" w:ascii="仿宋_GB2312" w:eastAsia="仿宋_GB2312"/>
          <w:color w:val="auto"/>
          <w:sz w:val="32"/>
          <w:szCs w:val="32"/>
          <w:highlight w:val="none"/>
          <w:lang w:val="en-US" w:eastAsia="zh-CN"/>
        </w:rPr>
        <w:t>各团总支要严格按照选拔条件（</w:t>
      </w:r>
      <w:r>
        <w:rPr>
          <w:rFonts w:hint="default" w:ascii="仿宋_GB2312" w:eastAsia="仿宋_GB2312"/>
          <w:color w:val="auto"/>
          <w:sz w:val="32"/>
          <w:szCs w:val="32"/>
          <w:highlight w:val="none"/>
          <w:u w:val="none"/>
          <w:lang w:val="en-US" w:eastAsia="zh-CN"/>
        </w:rPr>
        <w:t>见附件</w:t>
      </w:r>
      <w:r>
        <w:rPr>
          <w:rFonts w:hint="eastAsia" w:ascii="仿宋_GB2312" w:eastAsia="仿宋_GB2312"/>
          <w:color w:val="auto"/>
          <w:sz w:val="32"/>
          <w:szCs w:val="32"/>
          <w:highlight w:val="none"/>
          <w:u w:val="none"/>
          <w:lang w:val="en-US" w:eastAsia="zh-CN"/>
        </w:rPr>
        <w:t>2</w:t>
      </w:r>
      <w:r>
        <w:rPr>
          <w:rFonts w:hint="eastAsia" w:ascii="仿宋_GB2312" w:eastAsia="仿宋_GB2312"/>
          <w:color w:val="auto"/>
          <w:sz w:val="32"/>
          <w:szCs w:val="32"/>
          <w:highlight w:val="none"/>
          <w:lang w:val="en-US" w:eastAsia="zh-CN"/>
        </w:rPr>
        <w:t>）推荐学员，规范、按时提交相关材料。</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各团总支于9月21日上午11:00前将《培训班学员信息表》（见附件3）、学生个人成绩单、“到梦空间”APP导出的“第二课堂成绩单”（学分版）电子版报送至两校区邮箱，以上材料按信息表序号+学生姓名命名文件夹，每名学生一个文件夹（见附件4）。</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firstLine="640" w:firstLineChars="200"/>
        <w:jc w:val="both"/>
        <w:textAlignment w:val="baseline"/>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3.学员在培训期间需</w:t>
      </w:r>
      <w:r>
        <w:rPr>
          <w:rFonts w:hint="eastAsia" w:ascii="仿宋_GB2312" w:eastAsia="仿宋_GB2312"/>
          <w:color w:val="auto"/>
          <w:sz w:val="32"/>
          <w:szCs w:val="32"/>
          <w:highlight w:val="none"/>
          <w:lang w:eastAsia="zh-CN"/>
        </w:rPr>
        <w:t>严格遵守培训纪律，每次培训提前十分钟到场签到；培训期间无特殊情况不允许请假，若请假须辅导员签字，经团总支审批，否则按旷课处理。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为方便交流，请各团总支推荐的入团积极分子加入QQ群（</w:t>
      </w:r>
      <w:r>
        <w:rPr>
          <w:rFonts w:hint="eastAsia" w:ascii="仿宋_GB2312" w:eastAsia="仿宋_GB2312"/>
          <w:color w:val="auto"/>
          <w:sz w:val="32"/>
          <w:szCs w:val="32"/>
          <w:highlight w:val="none"/>
          <w:lang w:val="en-US" w:eastAsia="zh-CN"/>
        </w:rPr>
        <w:t>济宁校区：926221049；日照校区：741075153</w:t>
      </w:r>
      <w:r>
        <w:rPr>
          <w:rFonts w:hint="eastAsia" w:ascii="仿宋_GB2312" w:eastAsia="仿宋_GB2312"/>
          <w:color w:val="auto"/>
          <w:sz w:val="32"/>
          <w:szCs w:val="32"/>
          <w:highlight w:val="none"/>
          <w:lang w:eastAsia="zh-CN"/>
        </w:rPr>
        <w:t>），进群后修改备注名称为学院+姓名。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联系人：济宁校区：</w:t>
      </w:r>
      <w:r>
        <w:rPr>
          <w:rFonts w:hint="eastAsia" w:ascii="仿宋_GB2312" w:hAnsi="仿宋_GB2312" w:eastAsia="仿宋_GB2312" w:cs="仿宋_GB2312"/>
          <w:sz w:val="32"/>
          <w:szCs w:val="32"/>
          <w:highlight w:val="none"/>
          <w:lang w:val="en-US" w:eastAsia="zh-CN"/>
        </w:rPr>
        <w:t>张亚茹（661687）</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1920" w:firstLineChars="600"/>
        <w:jc w:val="both"/>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邮箱：</w:t>
      </w:r>
      <w:r>
        <w:rPr>
          <w:rFonts w:hint="eastAsia" w:ascii="仿宋_GB2312" w:hAnsi="仿宋_GB2312" w:eastAsia="仿宋_GB2312" w:cs="仿宋_GB2312"/>
          <w:color w:val="auto"/>
          <w:sz w:val="32"/>
          <w:szCs w:val="32"/>
          <w:highlight w:val="none"/>
          <w:u w:val="none"/>
          <w:lang w:val="en-US" w:eastAsia="zh-CN"/>
        </w:rPr>
        <w:fldChar w:fldCharType="begin"/>
      </w:r>
      <w:r>
        <w:rPr>
          <w:rFonts w:hint="eastAsia" w:ascii="仿宋_GB2312" w:hAnsi="仿宋_GB2312" w:eastAsia="仿宋_GB2312" w:cs="仿宋_GB2312"/>
          <w:color w:val="auto"/>
          <w:sz w:val="32"/>
          <w:szCs w:val="32"/>
          <w:highlight w:val="none"/>
          <w:u w:val="none"/>
          <w:lang w:val="en-US" w:eastAsia="zh-CN"/>
        </w:rPr>
        <w:instrText xml:space="preserve"> HYPERLINK "mailto:lcyxy2022@163.com" </w:instrText>
      </w:r>
      <w:r>
        <w:rPr>
          <w:rFonts w:hint="eastAsia" w:ascii="仿宋_GB2312" w:hAnsi="仿宋_GB2312" w:eastAsia="仿宋_GB2312" w:cs="仿宋_GB2312"/>
          <w:color w:val="auto"/>
          <w:sz w:val="32"/>
          <w:szCs w:val="32"/>
          <w:highlight w:val="none"/>
          <w:u w:val="none"/>
          <w:lang w:val="en-US" w:eastAsia="zh-CN"/>
        </w:rPr>
        <w:fldChar w:fldCharType="separate"/>
      </w:r>
      <w:r>
        <w:rPr>
          <w:rStyle w:val="9"/>
          <w:rFonts w:hint="eastAsia" w:ascii="仿宋_GB2312" w:hAnsi="仿宋_GB2312" w:eastAsia="仿宋_GB2312" w:cs="仿宋_GB2312"/>
          <w:color w:val="auto"/>
          <w:sz w:val="32"/>
          <w:szCs w:val="32"/>
          <w:highlight w:val="none"/>
          <w:u w:val="none"/>
          <w:lang w:val="en-US" w:eastAsia="zh-CN"/>
        </w:rPr>
        <w:t>lcyxy2022@163.com</w:t>
      </w:r>
      <w:r>
        <w:rPr>
          <w:rFonts w:hint="eastAsia" w:ascii="仿宋_GB2312" w:hAnsi="仿宋_GB2312" w:eastAsia="仿宋_GB2312" w:cs="仿宋_GB2312"/>
          <w:color w:val="auto"/>
          <w:sz w:val="32"/>
          <w:szCs w:val="32"/>
          <w:highlight w:val="none"/>
          <w:u w:val="none"/>
          <w:lang w:val="en-US" w:eastAsia="zh-CN"/>
        </w:rPr>
        <w:fldChar w:fldCharType="end"/>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1920" w:firstLineChars="6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日照校区：</w:t>
      </w:r>
      <w:r>
        <w:rPr>
          <w:rFonts w:hint="eastAsia" w:ascii="仿宋_GB2312" w:hAnsi="仿宋_GB2312" w:eastAsia="仿宋_GB2312" w:cs="仿宋_GB2312"/>
          <w:color w:val="auto"/>
          <w:sz w:val="32"/>
          <w:szCs w:val="32"/>
          <w:highlight w:val="none"/>
          <w:lang w:val="en-US" w:eastAsia="zh-CN"/>
        </w:rPr>
        <w:t>刘娴（629619）</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1920" w:firstLineChars="6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邮箱：</w:t>
      </w:r>
      <w:r>
        <w:rPr>
          <w:rFonts w:hint="eastAsia" w:ascii="仿宋_GB2312" w:eastAsia="仿宋_GB2312"/>
          <w:color w:val="auto"/>
          <w:sz w:val="32"/>
          <w:szCs w:val="32"/>
          <w:highlight w:val="none"/>
          <w:lang w:val="en-US" w:eastAsia="zh-CN"/>
        </w:rPr>
        <w:t>2758657263@qq.com</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eastAsia="仿宋_GB2312"/>
          <w:color w:val="auto"/>
          <w:sz w:val="32"/>
          <w:szCs w:val="32"/>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 w:eastAsia="仿宋_GB2312" w:cs="仿宋"/>
          <w:snapToGrid w:val="0"/>
          <w:color w:val="auto"/>
          <w:spacing w:val="1"/>
          <w:kern w:val="0"/>
          <w:sz w:val="32"/>
          <w:szCs w:val="32"/>
          <w:highlight w:val="none"/>
          <w:u w:val="none"/>
          <w:lang w:val="en-US" w:eastAsia="zh-CN" w:bidi="ar-SA"/>
        </w:rPr>
      </w:pPr>
      <w:r>
        <w:rPr>
          <w:rFonts w:hint="eastAsia" w:ascii="仿宋_GB2312" w:hAnsi="仿宋_GB2312" w:eastAsia="仿宋_GB2312" w:cs="仿宋_GB2312"/>
          <w:b w:val="0"/>
          <w:bCs w:val="0"/>
          <w:color w:val="auto"/>
          <w:sz w:val="32"/>
          <w:szCs w:val="32"/>
          <w:highlight w:val="none"/>
          <w:lang w:eastAsia="zh-CN"/>
        </w:rPr>
        <w:t>附件：</w:t>
      </w: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 w:eastAsia="仿宋_GB2312" w:cs="仿宋"/>
          <w:snapToGrid w:val="0"/>
          <w:color w:val="auto"/>
          <w:spacing w:val="1"/>
          <w:kern w:val="0"/>
          <w:sz w:val="32"/>
          <w:szCs w:val="32"/>
          <w:highlight w:val="none"/>
          <w:u w:val="none"/>
          <w:lang w:val="en-US" w:eastAsia="zh-CN" w:bidi="ar-SA"/>
        </w:rPr>
        <w:t>入团积极分子名额分配表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00" w:firstLineChars="500"/>
        <w:jc w:val="both"/>
        <w:textAlignment w:val="baseline"/>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2.培训班学员选拔条件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00" w:firstLineChars="5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培训班学员信息表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1600" w:firstLineChars="500"/>
        <w:jc w:val="both"/>
        <w:textAlignment w:val="baseline"/>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文件夹模板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ascii="仿宋_GB2312" w:eastAsia="仿宋_GB2312"/>
          <w:color w:val="auto"/>
          <w:sz w:val="32"/>
          <w:szCs w:val="32"/>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right"/>
        <w:textAlignment w:val="baseline"/>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共青团济宁医学院委员</w:t>
      </w:r>
      <w:r>
        <w:rPr>
          <w:rFonts w:hint="eastAsia" w:ascii="仿宋_GB2312" w:eastAsia="仿宋_GB2312"/>
          <w:color w:val="auto"/>
          <w:sz w:val="32"/>
          <w:szCs w:val="32"/>
          <w:highlight w:val="none"/>
          <w:lang w:val="en-US" w:eastAsia="zh-CN"/>
        </w:rPr>
        <w:t>会</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2</w:t>
      </w:r>
      <w:r>
        <w:rPr>
          <w:rFonts w:ascii="仿宋_GB2312" w:eastAsia="仿宋_GB2312"/>
          <w:color w:val="auto"/>
          <w:sz w:val="32"/>
          <w:szCs w:val="32"/>
          <w:highlight w:val="none"/>
          <w:lang w:eastAsia="zh-CN"/>
        </w:rPr>
        <w:t>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月</w:t>
      </w: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lang w:eastAsia="zh-CN"/>
        </w:rPr>
        <w:t>日</w:t>
      </w:r>
    </w:p>
    <w:p>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仿宋_GB2312" w:eastAsia="仿宋_GB2312"/>
          <w:color w:val="auto"/>
          <w:sz w:val="32"/>
          <w:szCs w:val="32"/>
          <w:highlight w:val="none"/>
          <w:lang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xODA2ZjQ3ZWViNTIxZjVhNWMxNzdkMWE0MDkwYWUifQ=="/>
  </w:docVars>
  <w:rsids>
    <w:rsidRoot w:val="003B0E41"/>
    <w:rsid w:val="0006137B"/>
    <w:rsid w:val="00101249"/>
    <w:rsid w:val="001306F2"/>
    <w:rsid w:val="00264A2A"/>
    <w:rsid w:val="003B0E41"/>
    <w:rsid w:val="006527D6"/>
    <w:rsid w:val="008175C4"/>
    <w:rsid w:val="00835215"/>
    <w:rsid w:val="008407EA"/>
    <w:rsid w:val="008A41F6"/>
    <w:rsid w:val="00994349"/>
    <w:rsid w:val="009B3EEC"/>
    <w:rsid w:val="00A97124"/>
    <w:rsid w:val="00AE64F4"/>
    <w:rsid w:val="00EB6B16"/>
    <w:rsid w:val="00F01EDD"/>
    <w:rsid w:val="00F26796"/>
    <w:rsid w:val="00FD0923"/>
    <w:rsid w:val="00FD2A9C"/>
    <w:rsid w:val="0A1804E4"/>
    <w:rsid w:val="129257E1"/>
    <w:rsid w:val="12B04A66"/>
    <w:rsid w:val="1380636E"/>
    <w:rsid w:val="190A362C"/>
    <w:rsid w:val="1D462AFC"/>
    <w:rsid w:val="1EB9735E"/>
    <w:rsid w:val="1FB60AA1"/>
    <w:rsid w:val="23E47347"/>
    <w:rsid w:val="3C744908"/>
    <w:rsid w:val="443C0298"/>
    <w:rsid w:val="45C476F1"/>
    <w:rsid w:val="478331D2"/>
    <w:rsid w:val="49FC328A"/>
    <w:rsid w:val="54421BB8"/>
    <w:rsid w:val="59643BE1"/>
    <w:rsid w:val="62FA4CE8"/>
    <w:rsid w:val="64355D77"/>
    <w:rsid w:val="64FA3974"/>
    <w:rsid w:val="65A83875"/>
    <w:rsid w:val="6F08723F"/>
    <w:rsid w:val="744E2A6E"/>
    <w:rsid w:val="75F97854"/>
    <w:rsid w:val="78C2012B"/>
    <w:rsid w:val="7E2D5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en-US" w:bidi="ar-SA"/>
    </w:rPr>
  </w:style>
  <w:style w:type="paragraph" w:styleId="2">
    <w:name w:val="heading 2"/>
    <w:basedOn w:val="1"/>
    <w:next w:val="1"/>
    <w:link w:val="10"/>
    <w:qFormat/>
    <w:uiPriority w:val="9"/>
    <w:pPr>
      <w:kinsoku/>
      <w:autoSpaceDE/>
      <w:autoSpaceDN/>
      <w:adjustRightInd/>
      <w:snapToGrid/>
      <w:spacing w:before="100" w:beforeAutospacing="1" w:after="100" w:afterAutospacing="1"/>
      <w:textAlignment w:val="auto"/>
      <w:outlineLvl w:val="1"/>
    </w:pPr>
    <w:rPr>
      <w:rFonts w:ascii="宋体" w:hAnsi="宋体" w:eastAsia="宋体" w:cs="宋体"/>
      <w:b/>
      <w:bCs/>
      <w:snapToGrid/>
      <w:color w:val="auto"/>
      <w:sz w:val="36"/>
      <w:szCs w:val="36"/>
      <w:lang w:eastAsia="zh-CN"/>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3"/>
    <w:semiHidden/>
    <w:qFormat/>
    <w:uiPriority w:val="0"/>
    <w:rPr>
      <w:rFonts w:ascii="仿宋" w:hAnsi="仿宋" w:eastAsia="仿宋" w:cs="仿宋"/>
      <w:sz w:val="31"/>
      <w:szCs w:val="31"/>
    </w:rPr>
  </w:style>
  <w:style w:type="paragraph" w:styleId="4">
    <w:name w:val="footer"/>
    <w:basedOn w:val="1"/>
    <w:link w:val="12"/>
    <w:unhideWhenUsed/>
    <w:qFormat/>
    <w:uiPriority w:val="99"/>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lang w:eastAsia="zh-CN"/>
    </w:rPr>
  </w:style>
  <w:style w:type="paragraph" w:styleId="5">
    <w:name w:val="header"/>
    <w:basedOn w:val="1"/>
    <w:link w:val="11"/>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lang w:eastAsia="zh-CN"/>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character" w:customStyle="1" w:styleId="10">
    <w:name w:val="标题 2 字符"/>
    <w:basedOn w:val="8"/>
    <w:link w:val="2"/>
    <w:qFormat/>
    <w:uiPriority w:val="9"/>
    <w:rPr>
      <w:rFonts w:ascii="宋体" w:hAnsi="宋体" w:eastAsia="宋体" w:cs="宋体"/>
      <w:b/>
      <w:bCs/>
      <w:kern w:val="0"/>
      <w:sz w:val="36"/>
      <w:szCs w:val="36"/>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正文文本 字符"/>
    <w:basedOn w:val="8"/>
    <w:link w:val="3"/>
    <w:semiHidden/>
    <w:qFormat/>
    <w:uiPriority w:val="0"/>
    <w:rPr>
      <w:rFonts w:ascii="仿宋" w:hAnsi="仿宋" w:eastAsia="仿宋" w:cs="仿宋"/>
      <w:snapToGrid w:val="0"/>
      <w:color w:val="000000"/>
      <w:kern w:val="0"/>
      <w:sz w:val="31"/>
      <w:szCs w:val="3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1023</Words>
  <Characters>1103</Characters>
  <Lines>7</Lines>
  <Paragraphs>2</Paragraphs>
  <TotalTime>10</TotalTime>
  <ScaleCrop>false</ScaleCrop>
  <LinksUpToDate>false</LinksUpToDate>
  <CharactersWithSpaces>1135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2023-03-21T04:22:00Z</dcterms:created>
  <dc:creator>好运 在路上</dc:creator>
  <cp:lastModifiedBy>Administrator</cp:lastModifiedBy>
  <cp:lastPrinted>2023-09-15T07:53:00Z</cp:lastPrinted>
  <dcterms:modified xsi:type="dcterms:W3CDTF">2023-09-18T07:57:22Z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60C5E393F63B404C86FC763D295BFF75_13</vt:lpwstr>
  </property>
</Properties>
</file>