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关于召开共青团济宁医学院委员会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十届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八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次全体（扩大）会议的通知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各团总支、附院团委：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工作安排，经研究</w:t>
      </w:r>
      <w:r>
        <w:rPr>
          <w:rFonts w:hint="eastAsia" w:ascii="仿宋_GB2312" w:eastAsia="仿宋_GB2312"/>
          <w:color w:val="auto"/>
          <w:sz w:val="32"/>
          <w:szCs w:val="32"/>
        </w:rPr>
        <w:t>，决定召开共青团济宁医学院委</w:t>
      </w:r>
      <w:r>
        <w:rPr>
          <w:rFonts w:hint="eastAsia" w:ascii="仿宋_GB2312" w:eastAsia="仿宋_GB2312"/>
          <w:sz w:val="32"/>
          <w:szCs w:val="32"/>
        </w:rPr>
        <w:t>员会十届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次全体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扩大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会议，现将会议相关事宜通知如下：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日（周五）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二、地点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太白湖校区办公楼225室;日照校区办公楼1012室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高教园B3-104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三、参会人员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共青团济宁医学院十届委员会委员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；非委员的现任团总支负责人 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四、会议内容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1.学习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传达上级有关会议、文件</w:t>
      </w:r>
      <w:r>
        <w:rPr>
          <w:rFonts w:hint="eastAsia" w:ascii="仿宋_GB2312" w:eastAsia="仿宋_GB2312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/>
          <w:color w:val="auto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2.审议共青团济宁医学院委员会十届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次全会工作报告;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.安排部署团委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eastAsia="仿宋_GB2312"/>
          <w:sz w:val="32"/>
          <w:szCs w:val="32"/>
        </w:rPr>
        <w:t>重点工作。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五、相关要求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请参会人员提前1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分钟入场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进入会议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，会议期间将手机调至静音状态；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2.会议原则上不得请假，如有特殊情况请履行书面请假手续；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严格落实疫情防控各项要求，有发烧、咳嗽等呼吸道症状，或接触过发热、咳嗽等呼吸道症状的人员不得参会。</w:t>
      </w:r>
      <w:r>
        <w:rPr>
          <w:rFonts w:hint="eastAsia" w:ascii="仿宋_GB2312" w:eastAsia="仿宋_GB2312"/>
          <w:color w:val="auto"/>
          <w:sz w:val="32"/>
          <w:szCs w:val="32"/>
        </w:rPr>
        <w:t>所有人员须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全程</w:t>
      </w:r>
      <w:r>
        <w:rPr>
          <w:rFonts w:hint="eastAsia" w:ascii="仿宋_GB2312" w:eastAsia="仿宋_GB2312"/>
          <w:color w:val="auto"/>
          <w:sz w:val="32"/>
          <w:szCs w:val="32"/>
        </w:rPr>
        <w:t>佩戴口罩，会议结束后立即解散。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4.根据疫情防控要求，附属医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院及居家办公人员可通过腾讯会议（会议号另行通知）参会。请各单位于3月17日16:00前上报参会名单（模板见附件）电子版。</w:t>
      </w:r>
    </w:p>
    <w:p>
      <w:pPr>
        <w:spacing w:line="560" w:lineRule="exact"/>
        <w:ind w:firstLine="55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联系人：徐一楠</w:t>
      </w:r>
      <w:r>
        <w:rPr>
          <w:rFonts w:ascii="仿宋_GB2312" w:eastAsia="仿宋_GB2312"/>
          <w:color w:val="auto"/>
          <w:sz w:val="32"/>
          <w:szCs w:val="32"/>
        </w:rPr>
        <w:t>626603</w:t>
      </w:r>
      <w:r>
        <w:rPr>
          <w:rFonts w:hint="eastAsia" w:ascii="仿宋_GB2312" w:eastAsia="仿宋_GB2312"/>
          <w:color w:val="auto"/>
          <w:sz w:val="32"/>
          <w:szCs w:val="32"/>
        </w:rPr>
        <w:t>/孙安康6</w:t>
      </w:r>
      <w:r>
        <w:rPr>
          <w:rFonts w:ascii="仿宋_GB2312" w:eastAsia="仿宋_GB2312"/>
          <w:color w:val="auto"/>
          <w:sz w:val="32"/>
          <w:szCs w:val="32"/>
        </w:rPr>
        <w:t>22596</w:t>
      </w:r>
    </w:p>
    <w:p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共青团济宁医学院委员会</w:t>
      </w:r>
    </w:p>
    <w:p>
      <w:pPr>
        <w:spacing w:line="560" w:lineRule="exact"/>
        <w:ind w:firstLine="55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55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5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参会名单</w:t>
      </w:r>
    </w:p>
    <w:p>
      <w:pPr>
        <w:spacing w:line="560" w:lineRule="exact"/>
        <w:ind w:firstLine="555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555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学院：</w:t>
      </w:r>
    </w:p>
    <w:tbl>
      <w:tblPr>
        <w:tblStyle w:val="6"/>
        <w:tblpPr w:leftFromText="180" w:rightFromText="180" w:vertAnchor="text" w:tblpX="293" w:tblpY="1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200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75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00" w:type="dxa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参会地点</w:t>
            </w:r>
          </w:p>
        </w:tc>
        <w:tc>
          <w:tcPr>
            <w:tcW w:w="3125" w:type="dxa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线下/线上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7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2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7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2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7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00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125" w:type="dxa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60" w:lineRule="exact"/>
        <w:ind w:firstLine="555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90296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F"/>
    <w:rsid w:val="00046198"/>
    <w:rsid w:val="00133B86"/>
    <w:rsid w:val="00201F25"/>
    <w:rsid w:val="002729BC"/>
    <w:rsid w:val="00296E7A"/>
    <w:rsid w:val="00311BF0"/>
    <w:rsid w:val="004177A2"/>
    <w:rsid w:val="00435CDA"/>
    <w:rsid w:val="006F6222"/>
    <w:rsid w:val="007757D4"/>
    <w:rsid w:val="008B1E2C"/>
    <w:rsid w:val="009121DF"/>
    <w:rsid w:val="009A1C2A"/>
    <w:rsid w:val="009B3461"/>
    <w:rsid w:val="00CB14EE"/>
    <w:rsid w:val="00D16361"/>
    <w:rsid w:val="00E35D20"/>
    <w:rsid w:val="00E65155"/>
    <w:rsid w:val="00E66700"/>
    <w:rsid w:val="00FC50B7"/>
    <w:rsid w:val="00FD517F"/>
    <w:rsid w:val="1C292706"/>
    <w:rsid w:val="1F313C8D"/>
    <w:rsid w:val="7A9D69F8"/>
    <w:rsid w:val="7E0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570</Characters>
  <Lines>4</Lines>
  <Paragraphs>1</Paragraphs>
  <TotalTime>11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2021-09-22T03:48:00Z</dcterms:created>
  <dc:creator>administered</dc:creator>
  <cp:lastModifiedBy>放生的鱼1400511127</cp:lastModifiedBy>
  <dcterms:modified xsi:type="dcterms:W3CDTF">2022-03-16T08:11:14Z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04D03BC7FFCC42ED96D80AA88BCDB550</vt:lpwstr>
  </property>
</Properties>
</file>