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84FB" w14:textId="77777777" w:rsidR="00993A46" w:rsidRDefault="00B3604D">
      <w:pPr>
        <w:wordWrap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关于组织参加山东省第十届“学院创意杯”</w:t>
      </w:r>
    </w:p>
    <w:p w14:paraId="22127F2F" w14:textId="77777777" w:rsidR="00993A46" w:rsidRDefault="00B3604D">
      <w:pPr>
        <w:wordWrap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暨“抗击疫情”公益广告大赛作品征集活动的通知</w:t>
      </w:r>
    </w:p>
    <w:p w14:paraId="3AA5DF87" w14:textId="77777777" w:rsidR="00993A46" w:rsidRDefault="00993A46">
      <w:pPr>
        <w:wordWrap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87D1364" w14:textId="77777777" w:rsidR="00993A46" w:rsidRDefault="00B3604D">
      <w:pPr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各部门、各单位：</w:t>
      </w:r>
    </w:p>
    <w:p w14:paraId="415D9288" w14:textId="140A66F6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根据省教育厅</w:t>
      </w:r>
      <w:r w:rsidR="00C14023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省市场监督管理局《</w:t>
      </w:r>
      <w:r>
        <w:rPr>
          <w:rFonts w:ascii="仿宋_GB2312" w:eastAsia="仿宋_GB2312"/>
          <w:sz w:val="28"/>
          <w:szCs w:val="28"/>
        </w:rPr>
        <w:t>关于举办山东省第十届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学院创意杯</w:t>
      </w:r>
      <w:r>
        <w:rPr>
          <w:rFonts w:ascii="仿宋_GB2312" w:eastAsia="仿宋_GB2312" w:hint="eastAsia"/>
          <w:sz w:val="28"/>
          <w:szCs w:val="28"/>
        </w:rPr>
        <w:t>”、</w:t>
      </w:r>
      <w:r>
        <w:rPr>
          <w:rFonts w:ascii="仿宋_GB2312" w:eastAsia="仿宋_GB2312"/>
          <w:sz w:val="28"/>
          <w:szCs w:val="28"/>
        </w:rPr>
        <w:t>2020年度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泰山杯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广告大赛暨</w:t>
      </w:r>
      <w:r w:rsidR="000F1446">
        <w:rPr>
          <w:rFonts w:ascii="仿宋_GB2312" w:eastAsia="仿宋_GB2312" w:hint="eastAsia"/>
          <w:sz w:val="28"/>
          <w:szCs w:val="28"/>
        </w:rPr>
        <w:t>“</w:t>
      </w:r>
      <w:r w:rsidR="000F1446">
        <w:rPr>
          <w:rFonts w:ascii="仿宋_GB2312" w:eastAsia="仿宋_GB2312"/>
          <w:sz w:val="28"/>
          <w:szCs w:val="28"/>
        </w:rPr>
        <w:t>抗击疫情</w:t>
      </w:r>
      <w:r w:rsidR="000F1446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公益广告大赛的通知》</w:t>
      </w:r>
      <w:r>
        <w:rPr>
          <w:rFonts w:ascii="仿宋_GB2312" w:eastAsia="仿宋_GB2312" w:hint="eastAsia"/>
          <w:sz w:val="28"/>
          <w:szCs w:val="28"/>
        </w:rPr>
        <w:t>相关要求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结合学校实际，现将</w:t>
      </w:r>
      <w:r w:rsidR="00C14023">
        <w:rPr>
          <w:rFonts w:ascii="仿宋_GB2312" w:eastAsia="仿宋_GB2312" w:hint="eastAsia"/>
          <w:sz w:val="28"/>
          <w:szCs w:val="28"/>
        </w:rPr>
        <w:t>征集</w:t>
      </w:r>
      <w:r>
        <w:rPr>
          <w:rFonts w:ascii="仿宋_GB2312" w:eastAsia="仿宋_GB2312" w:hint="eastAsia"/>
          <w:sz w:val="28"/>
          <w:szCs w:val="28"/>
        </w:rPr>
        <w:t>活动事宜通知如下：</w:t>
      </w:r>
    </w:p>
    <w:p w14:paraId="729E4210" w14:textId="02490638" w:rsidR="00993A46" w:rsidRDefault="00C14023">
      <w:pPr>
        <w:wordWrap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B3604D">
        <w:rPr>
          <w:rFonts w:ascii="黑体" w:eastAsia="黑体" w:hAnsi="黑体" w:hint="eastAsia"/>
          <w:sz w:val="28"/>
          <w:szCs w:val="28"/>
        </w:rPr>
        <w:t>、作品征集范围</w:t>
      </w:r>
    </w:p>
    <w:p w14:paraId="3C595AD8" w14:textId="77777777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“学院创意杯”大赛征集我校在校师生</w:t>
      </w:r>
      <w:r>
        <w:rPr>
          <w:rFonts w:ascii="仿宋_GB2312" w:eastAsia="仿宋_GB2312"/>
          <w:sz w:val="28"/>
          <w:szCs w:val="28"/>
        </w:rPr>
        <w:t>2019年9月1日后创作且未参加过其他大赛的原创广告作品。</w:t>
      </w:r>
    </w:p>
    <w:p w14:paraId="4AFEF433" w14:textId="63BFDB07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抗击疫情”公益广告大赛征集抗击新冠肺炎疫情各类公益广告：一是展现抗击疫情过程中涌现出的先进典型和事迹，弘扬大公无私和敢于奉献的精神；二是尊重科学，提高自我防控能力；三是倡导卫生、健康生活方式；四是尊重自然、保护动物，构筑生态文明体系等。</w:t>
      </w:r>
    </w:p>
    <w:p w14:paraId="31EB194D" w14:textId="19657D5A" w:rsidR="00993A46" w:rsidRDefault="00C14023">
      <w:pPr>
        <w:wordWrap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B3604D">
        <w:rPr>
          <w:rFonts w:ascii="黑体" w:eastAsia="黑体" w:hAnsi="黑体" w:hint="eastAsia"/>
          <w:sz w:val="28"/>
          <w:szCs w:val="28"/>
        </w:rPr>
        <w:t>、作品分类</w:t>
      </w:r>
    </w:p>
    <w:p w14:paraId="23367179" w14:textId="03E20546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“学院创意杯”广告大赛分为：视频（包含影视广告、动漫、</w:t>
      </w:r>
      <w:r>
        <w:rPr>
          <w:rFonts w:ascii="仿宋_GB2312" w:eastAsia="仿宋_GB2312"/>
          <w:sz w:val="28"/>
          <w:szCs w:val="28"/>
        </w:rPr>
        <w:t>校园音乐电视MV、校园形象微电影）、平面、摄影类等。</w:t>
      </w:r>
    </w:p>
    <w:p w14:paraId="7AABE1E8" w14:textId="77777777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“抗击疫情”公益广告大赛分为：视频（包含影视广告、微电影、动漫）、平面、音频、户外、摄影类等。</w:t>
      </w:r>
    </w:p>
    <w:p w14:paraId="2F066EE7" w14:textId="53AEA0B3" w:rsidR="00993A46" w:rsidRDefault="00D83671">
      <w:pPr>
        <w:wordWrap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B3604D">
        <w:rPr>
          <w:rFonts w:ascii="黑体" w:eastAsia="黑体" w:hAnsi="黑体" w:hint="eastAsia"/>
          <w:sz w:val="28"/>
          <w:szCs w:val="28"/>
        </w:rPr>
        <w:t>、作品规格</w:t>
      </w:r>
    </w:p>
    <w:p w14:paraId="24D963DE" w14:textId="454D9C45" w:rsidR="00993A46" w:rsidRPr="006D3535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视频类：作品格式为</w:t>
      </w:r>
      <w:r>
        <w:rPr>
          <w:rFonts w:ascii="仿宋_GB2312" w:eastAsia="仿宋_GB2312"/>
          <w:sz w:val="28"/>
          <w:szCs w:val="28"/>
        </w:rPr>
        <w:t>MPEG4或MPEG2，时长不超过120秒（</w:t>
      </w:r>
      <w:proofErr w:type="gramStart"/>
      <w:r>
        <w:rPr>
          <w:rFonts w:ascii="仿宋_GB2312" w:eastAsia="仿宋_GB2312"/>
          <w:sz w:val="28"/>
          <w:szCs w:val="28"/>
        </w:rPr>
        <w:t>微电影时长限</w:t>
      </w:r>
      <w:proofErr w:type="gramEnd"/>
      <w:r>
        <w:rPr>
          <w:rFonts w:ascii="仿宋_GB2312" w:eastAsia="仿宋_GB2312"/>
          <w:sz w:val="28"/>
          <w:szCs w:val="28"/>
        </w:rPr>
        <w:t>2</w:t>
      </w:r>
      <w:r w:rsidR="000F1446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20分钟）。校园微电影及校园音乐电视（MV）需有故事情节及人物角色，以展现校园风貌、校园生活、校园形象等为</w:t>
      </w:r>
      <w:r w:rsidRPr="006D3535">
        <w:rPr>
          <w:rFonts w:ascii="仿宋_GB2312" w:eastAsia="仿宋_GB2312"/>
          <w:sz w:val="28"/>
          <w:szCs w:val="28"/>
        </w:rPr>
        <w:t>主</w:t>
      </w:r>
      <w:r w:rsidRPr="006D3535">
        <w:rPr>
          <w:rFonts w:ascii="仿宋_GB2312" w:eastAsia="仿宋_GB2312" w:hint="eastAsia"/>
          <w:sz w:val="28"/>
          <w:szCs w:val="28"/>
        </w:rPr>
        <w:t>。如有超大视频类，请压缩2</w:t>
      </w:r>
      <w:r w:rsidRPr="006D3535">
        <w:rPr>
          <w:rFonts w:ascii="仿宋_GB2312" w:eastAsia="仿宋_GB2312"/>
          <w:sz w:val="28"/>
          <w:szCs w:val="28"/>
        </w:rPr>
        <w:t>0MB</w:t>
      </w:r>
      <w:r w:rsidRPr="006D3535">
        <w:rPr>
          <w:rFonts w:ascii="仿宋_GB2312" w:eastAsia="仿宋_GB2312" w:hint="eastAsia"/>
          <w:sz w:val="28"/>
          <w:szCs w:val="28"/>
        </w:rPr>
        <w:t>之内。</w:t>
      </w:r>
    </w:p>
    <w:p w14:paraId="42D90E38" w14:textId="77777777" w:rsidR="00993A46" w:rsidRPr="006D3535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D3535">
        <w:rPr>
          <w:rFonts w:ascii="仿宋_GB2312" w:eastAsia="仿宋_GB2312"/>
          <w:sz w:val="28"/>
          <w:szCs w:val="28"/>
        </w:rPr>
        <w:lastRenderedPageBreak/>
        <w:t>2.音频类：作品格式为MP3或WMA，时长不限。</w:t>
      </w:r>
    </w:p>
    <w:p w14:paraId="1C035AA1" w14:textId="77777777" w:rsidR="00993A46" w:rsidRPr="006D3535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D3535">
        <w:rPr>
          <w:rFonts w:ascii="仿宋_GB2312" w:eastAsia="仿宋_GB2312"/>
          <w:sz w:val="28"/>
          <w:szCs w:val="28"/>
        </w:rPr>
        <w:t>3.</w:t>
      </w:r>
      <w:r w:rsidRPr="006D3535">
        <w:rPr>
          <w:rFonts w:ascii="仿宋_GB2312" w:eastAsia="仿宋_GB2312" w:hint="eastAsia"/>
          <w:sz w:val="28"/>
          <w:szCs w:val="28"/>
        </w:rPr>
        <w:t>平面类、户外类、摄影类：报送作品尺寸</w:t>
      </w:r>
      <w:r w:rsidRPr="006D3535">
        <w:rPr>
          <w:rFonts w:ascii="仿宋_GB2312" w:eastAsia="仿宋_GB2312"/>
          <w:sz w:val="28"/>
          <w:szCs w:val="28"/>
        </w:rPr>
        <w:t>为29.7</w:t>
      </w:r>
      <w:r w:rsidRPr="006D3535">
        <w:rPr>
          <w:rFonts w:ascii="仿宋_GB2312" w:eastAsia="仿宋_GB2312"/>
          <w:sz w:val="28"/>
          <w:szCs w:val="28"/>
        </w:rPr>
        <w:t>×</w:t>
      </w:r>
      <w:r w:rsidRPr="006D3535">
        <w:rPr>
          <w:rFonts w:ascii="仿宋_GB2312" w:eastAsia="仿宋_GB2312"/>
          <w:sz w:val="28"/>
          <w:szCs w:val="28"/>
        </w:rPr>
        <w:t>42（cm）</w:t>
      </w:r>
      <w:r w:rsidRPr="006D3535">
        <w:rPr>
          <w:rFonts w:ascii="仿宋_GB2312" w:eastAsia="仿宋_GB2312" w:hint="eastAsia"/>
          <w:sz w:val="28"/>
          <w:szCs w:val="28"/>
        </w:rPr>
        <w:t>，作品电子版存储格式为jpg，分辨率7</w:t>
      </w:r>
      <w:r w:rsidRPr="006D3535">
        <w:rPr>
          <w:rFonts w:ascii="仿宋_GB2312" w:eastAsia="仿宋_GB2312"/>
          <w:sz w:val="28"/>
          <w:szCs w:val="28"/>
        </w:rPr>
        <w:t>2</w:t>
      </w:r>
      <w:r w:rsidRPr="006D3535">
        <w:rPr>
          <w:rFonts w:ascii="仿宋_GB2312" w:eastAsia="仿宋_GB2312" w:hint="eastAsia"/>
          <w:sz w:val="28"/>
          <w:szCs w:val="28"/>
        </w:rPr>
        <w:t>像素，色彩模式R</w:t>
      </w:r>
      <w:r w:rsidRPr="006D3535">
        <w:rPr>
          <w:rFonts w:ascii="仿宋_GB2312" w:eastAsia="仿宋_GB2312"/>
          <w:sz w:val="28"/>
          <w:szCs w:val="28"/>
        </w:rPr>
        <w:t>GB</w:t>
      </w:r>
      <w:r w:rsidRPr="006D3535">
        <w:rPr>
          <w:rFonts w:ascii="仿宋_GB2312" w:eastAsia="仿宋_GB2312" w:hint="eastAsia"/>
          <w:sz w:val="28"/>
          <w:szCs w:val="28"/>
        </w:rPr>
        <w:t>一份。</w:t>
      </w:r>
    </w:p>
    <w:p w14:paraId="47B895A0" w14:textId="5B1F008B" w:rsidR="00993A46" w:rsidRDefault="00D83671">
      <w:pPr>
        <w:wordWrap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B3604D">
        <w:rPr>
          <w:rFonts w:ascii="黑体" w:eastAsia="黑体" w:hAnsi="黑体" w:hint="eastAsia"/>
          <w:sz w:val="28"/>
          <w:szCs w:val="28"/>
        </w:rPr>
        <w:t>、报送方式</w:t>
      </w:r>
    </w:p>
    <w:p w14:paraId="0F50EB60" w14:textId="04BF5160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参赛单位（个人）</w:t>
      </w:r>
      <w:r>
        <w:rPr>
          <w:rFonts w:ascii="仿宋_GB2312" w:eastAsia="仿宋_GB2312"/>
          <w:sz w:val="28"/>
          <w:szCs w:val="28"/>
        </w:rPr>
        <w:t>根据参赛类别填写《山东省第十届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学院创意杯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广告大赛参赛作品登记表》</w:t>
      </w:r>
      <w:r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山东省第十届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学院创意杯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广告大赛参赛作品</w:t>
      </w:r>
      <w:r>
        <w:rPr>
          <w:rFonts w:ascii="仿宋_GB2312" w:eastAsia="仿宋_GB2312" w:hint="eastAsia"/>
          <w:sz w:val="28"/>
          <w:szCs w:val="28"/>
        </w:rPr>
        <w:t>汇总表》</w:t>
      </w:r>
      <w:r>
        <w:rPr>
          <w:rFonts w:ascii="仿宋_GB2312" w:eastAsia="仿宋_GB2312"/>
          <w:sz w:val="28"/>
          <w:szCs w:val="28"/>
        </w:rPr>
        <w:t>（附件1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2）《2020年度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抗击疫情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公益广告大赛参赛作品登记表》《2020年度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抗击疫情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公益广告大赛参赛作品</w:t>
      </w:r>
      <w:r>
        <w:rPr>
          <w:rFonts w:ascii="仿宋_GB2312" w:eastAsia="仿宋_GB2312" w:hint="eastAsia"/>
          <w:sz w:val="28"/>
          <w:szCs w:val="28"/>
        </w:rPr>
        <w:t>汇总</w:t>
      </w:r>
      <w:r>
        <w:rPr>
          <w:rFonts w:ascii="仿宋_GB2312" w:eastAsia="仿宋_GB2312"/>
          <w:sz w:val="28"/>
          <w:szCs w:val="28"/>
        </w:rPr>
        <w:t>表》（附件3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4），连同</w:t>
      </w:r>
      <w:r>
        <w:rPr>
          <w:rFonts w:ascii="仿宋_GB2312" w:eastAsia="仿宋_GB2312" w:hint="eastAsia"/>
          <w:sz w:val="28"/>
          <w:szCs w:val="28"/>
        </w:rPr>
        <w:t>参赛</w:t>
      </w:r>
      <w:r>
        <w:rPr>
          <w:rFonts w:ascii="仿宋_GB2312" w:eastAsia="仿宋_GB2312"/>
          <w:sz w:val="28"/>
          <w:szCs w:val="28"/>
        </w:rPr>
        <w:t>作品以</w:t>
      </w:r>
      <w:r w:rsidR="000F1446">
        <w:rPr>
          <w:rFonts w:ascii="仿宋_GB2312" w:eastAsia="仿宋_GB2312" w:hint="eastAsia"/>
          <w:sz w:val="28"/>
          <w:szCs w:val="28"/>
        </w:rPr>
        <w:t>“</w:t>
      </w:r>
      <w:r w:rsidR="000F1446">
        <w:rPr>
          <w:rFonts w:ascii="仿宋_GB2312" w:eastAsia="仿宋_GB2312"/>
          <w:sz w:val="28"/>
          <w:szCs w:val="28"/>
        </w:rPr>
        <w:t>单位（个人）名称+作品名称</w:t>
      </w:r>
      <w:r w:rsidR="000F1446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格式命名</w:t>
      </w:r>
      <w:r w:rsidR="00D83671">
        <w:rPr>
          <w:rFonts w:ascii="仿宋_GB2312" w:eastAsia="仿宋_GB2312" w:hint="eastAsia"/>
          <w:sz w:val="28"/>
          <w:szCs w:val="28"/>
        </w:rPr>
        <w:t>，建文件夹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2E6289F5" w14:textId="116541AB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各</w:t>
      </w:r>
      <w:r w:rsidR="00D83671">
        <w:rPr>
          <w:rFonts w:ascii="仿宋_GB2312" w:eastAsia="仿宋_GB2312" w:hint="eastAsia"/>
          <w:sz w:val="28"/>
          <w:szCs w:val="28"/>
        </w:rPr>
        <w:t>部门、单位</w:t>
      </w:r>
      <w:r>
        <w:rPr>
          <w:rFonts w:ascii="仿宋_GB2312" w:eastAsia="仿宋_GB2312" w:hint="eastAsia"/>
          <w:sz w:val="28"/>
          <w:szCs w:val="28"/>
        </w:rPr>
        <w:t>收集参赛作品及相关</w:t>
      </w:r>
      <w:r w:rsidRPr="00D83671">
        <w:rPr>
          <w:rFonts w:ascii="仿宋_GB2312" w:eastAsia="仿宋_GB2312" w:hint="eastAsia"/>
          <w:sz w:val="28"/>
          <w:szCs w:val="28"/>
        </w:rPr>
        <w:t>材料，</w:t>
      </w:r>
      <w:hyperlink r:id="rId7" w:history="1">
        <w:r w:rsidR="00D83671" w:rsidRPr="00D83671">
          <w:rPr>
            <w:rFonts w:ascii="仿宋_GB2312" w:eastAsia="仿宋_GB2312" w:hint="eastAsia"/>
            <w:sz w:val="28"/>
            <w:szCs w:val="28"/>
          </w:rPr>
          <w:t>并于6</w:t>
        </w:r>
        <w:r w:rsidR="00D83671" w:rsidRPr="00D83671">
          <w:rPr>
            <w:rFonts w:ascii="仿宋_GB2312" w:eastAsia="仿宋_GB2312"/>
            <w:sz w:val="28"/>
            <w:szCs w:val="28"/>
          </w:rPr>
          <w:t>月12日</w:t>
        </w:r>
        <w:r w:rsidR="00D83671" w:rsidRPr="00D83671">
          <w:rPr>
            <w:rFonts w:ascii="仿宋_GB2312" w:eastAsia="仿宋_GB2312" w:hint="eastAsia"/>
            <w:sz w:val="28"/>
            <w:szCs w:val="28"/>
          </w:rPr>
          <w:t>下午</w:t>
        </w:r>
        <w:r w:rsidR="00D83671" w:rsidRPr="00D83671">
          <w:rPr>
            <w:rFonts w:ascii="仿宋_GB2312" w:eastAsia="仿宋_GB2312"/>
            <w:sz w:val="28"/>
            <w:szCs w:val="28"/>
          </w:rPr>
          <w:t>4：</w:t>
        </w:r>
        <w:r w:rsidR="00D83671" w:rsidRPr="00D83671">
          <w:rPr>
            <w:rFonts w:ascii="仿宋_GB2312" w:eastAsia="仿宋_GB2312" w:hint="eastAsia"/>
            <w:sz w:val="28"/>
            <w:szCs w:val="28"/>
          </w:rPr>
          <w:t>0</w:t>
        </w:r>
        <w:r w:rsidR="00D83671" w:rsidRPr="00D83671">
          <w:rPr>
            <w:rFonts w:ascii="仿宋_GB2312" w:eastAsia="仿宋_GB2312"/>
            <w:sz w:val="28"/>
            <w:szCs w:val="28"/>
          </w:rPr>
          <w:t>0前打包发送至邮箱2221865969@qq.com</w:t>
        </w:r>
      </w:hyperlink>
      <w:r w:rsidR="00D83671">
        <w:rPr>
          <w:rFonts w:ascii="仿宋_GB2312" w:eastAsia="仿宋_GB2312" w:hint="eastAsia"/>
          <w:sz w:val="28"/>
          <w:szCs w:val="28"/>
        </w:rPr>
        <w:t>，如文件夹过大，可</w:t>
      </w:r>
      <w:proofErr w:type="gramStart"/>
      <w:r w:rsidR="00D83671">
        <w:rPr>
          <w:rFonts w:ascii="仿宋_GB2312" w:eastAsia="仿宋_GB2312" w:hint="eastAsia"/>
          <w:sz w:val="28"/>
          <w:szCs w:val="28"/>
        </w:rPr>
        <w:t>拷贝至校团委</w:t>
      </w:r>
      <w:proofErr w:type="gramEnd"/>
      <w:r w:rsidR="00D83671">
        <w:rPr>
          <w:rFonts w:ascii="仿宋_GB2312" w:eastAsia="仿宋_GB2312" w:hint="eastAsia"/>
          <w:sz w:val="28"/>
          <w:szCs w:val="28"/>
        </w:rPr>
        <w:t>。</w:t>
      </w:r>
    </w:p>
    <w:p w14:paraId="15534BCE" w14:textId="11D06465" w:rsidR="00993A46" w:rsidRDefault="00D83671">
      <w:pPr>
        <w:wordWrap w:val="0"/>
        <w:spacing w:line="52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B3604D">
        <w:rPr>
          <w:rFonts w:ascii="黑体" w:eastAsia="黑体" w:hAnsi="黑体" w:hint="eastAsia"/>
          <w:sz w:val="28"/>
          <w:szCs w:val="28"/>
        </w:rPr>
        <w:t>、有关事项</w:t>
      </w:r>
    </w:p>
    <w:p w14:paraId="378FE279" w14:textId="7BADC962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参赛作品须</w:t>
      </w:r>
      <w:r w:rsidR="00D83671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原创作品，遵守《广告法》和国家有关法律法规，符合民族文化传统、社会主义核心价值观和行业规范等要求。</w:t>
      </w:r>
    </w:p>
    <w:p w14:paraId="25EFFE1F" w14:textId="3AA186DF" w:rsidR="00993A46" w:rsidRDefault="00B3604D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参赛作品涉及的肖像权、著作权、商标权、名称权等有关问题由参赛单位或个人负责，主办单位有权将参赛作品编辑出版发行，有权在有关媒体、山东省广告</w:t>
      </w:r>
      <w:proofErr w:type="gramStart"/>
      <w:r>
        <w:rPr>
          <w:rFonts w:ascii="仿宋_GB2312" w:eastAsia="仿宋_GB2312" w:hint="eastAsia"/>
          <w:sz w:val="28"/>
          <w:szCs w:val="28"/>
        </w:rPr>
        <w:t>协会官网使用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14:paraId="61BFFF49" w14:textId="61EA5BC7" w:rsidR="000F1446" w:rsidRDefault="000F1446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请广大教师、医护员工积极参与创作。各学院要对学生作品进行指导并初选后上报，确保作品质量。</w:t>
      </w:r>
    </w:p>
    <w:p w14:paraId="71DE524B" w14:textId="19C62453" w:rsidR="00D83671" w:rsidRDefault="000F1446" w:rsidP="000F1446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932ECB" w:rsidRPr="006D3535">
        <w:rPr>
          <w:rFonts w:ascii="仿宋_GB2312" w:eastAsia="仿宋_GB2312"/>
          <w:sz w:val="28"/>
          <w:szCs w:val="28"/>
        </w:rPr>
        <w:t>.</w:t>
      </w:r>
      <w:r w:rsidR="006D3535">
        <w:rPr>
          <w:rFonts w:ascii="仿宋_GB2312" w:eastAsia="仿宋_GB2312"/>
          <w:sz w:val="28"/>
          <w:szCs w:val="28"/>
        </w:rPr>
        <w:t>5</w:t>
      </w:r>
      <w:r w:rsidR="006D3535" w:rsidRPr="006D3535">
        <w:rPr>
          <w:rFonts w:ascii="仿宋_GB2312" w:eastAsia="仿宋_GB2312"/>
          <w:sz w:val="28"/>
          <w:szCs w:val="28"/>
        </w:rPr>
        <w:t>月</w:t>
      </w:r>
      <w:r w:rsidR="00692F4C">
        <w:rPr>
          <w:rFonts w:ascii="仿宋_GB2312" w:eastAsia="仿宋_GB2312"/>
          <w:sz w:val="28"/>
          <w:szCs w:val="28"/>
        </w:rPr>
        <w:t>8</w:t>
      </w:r>
      <w:r w:rsidR="006D3535" w:rsidRPr="006D3535">
        <w:rPr>
          <w:rFonts w:ascii="仿宋_GB2312" w:eastAsia="仿宋_GB2312"/>
          <w:sz w:val="28"/>
          <w:szCs w:val="28"/>
        </w:rPr>
        <w:t>日上午8</w:t>
      </w:r>
      <w:r w:rsidR="00FE4A2E">
        <w:rPr>
          <w:rFonts w:ascii="仿宋_GB2312" w:eastAsia="仿宋_GB2312" w:hint="eastAsia"/>
          <w:sz w:val="28"/>
          <w:szCs w:val="28"/>
        </w:rPr>
        <w:t>点</w:t>
      </w:r>
      <w:r w:rsidR="006D3535" w:rsidRPr="006D3535">
        <w:rPr>
          <w:rFonts w:ascii="仿宋_GB2312" w:eastAsia="仿宋_GB2312"/>
          <w:sz w:val="28"/>
          <w:szCs w:val="28"/>
        </w:rPr>
        <w:t>-</w:t>
      </w:r>
      <w:r w:rsidR="00692F4C">
        <w:rPr>
          <w:rFonts w:ascii="仿宋_GB2312" w:eastAsia="仿宋_GB2312"/>
          <w:sz w:val="28"/>
          <w:szCs w:val="28"/>
        </w:rPr>
        <w:t>6</w:t>
      </w:r>
      <w:r w:rsidR="006D3535" w:rsidRPr="006D3535">
        <w:rPr>
          <w:rFonts w:ascii="仿宋_GB2312" w:eastAsia="仿宋_GB2312"/>
          <w:sz w:val="28"/>
          <w:szCs w:val="28"/>
        </w:rPr>
        <w:t>月</w:t>
      </w:r>
      <w:r w:rsidR="00692F4C">
        <w:rPr>
          <w:rFonts w:ascii="仿宋_GB2312" w:eastAsia="仿宋_GB2312"/>
          <w:sz w:val="28"/>
          <w:szCs w:val="28"/>
        </w:rPr>
        <w:t>12</w:t>
      </w:r>
      <w:r w:rsidR="006D3535" w:rsidRPr="006D3535">
        <w:rPr>
          <w:rFonts w:ascii="仿宋_GB2312" w:eastAsia="仿宋_GB2312"/>
          <w:sz w:val="28"/>
          <w:szCs w:val="28"/>
        </w:rPr>
        <w:t>日上午8点，</w:t>
      </w:r>
      <w:r w:rsidR="00D83671">
        <w:rPr>
          <w:rFonts w:ascii="仿宋_GB2312" w:eastAsia="仿宋_GB2312" w:hint="eastAsia"/>
          <w:sz w:val="28"/>
          <w:szCs w:val="28"/>
        </w:rPr>
        <w:t>学校</w:t>
      </w:r>
      <w:r w:rsidR="006D3535" w:rsidRPr="006D3535">
        <w:rPr>
          <w:rFonts w:ascii="仿宋_GB2312" w:eastAsia="仿宋_GB2312"/>
          <w:sz w:val="28"/>
          <w:szCs w:val="28"/>
        </w:rPr>
        <w:t>将</w:t>
      </w:r>
      <w:r w:rsidR="00D83671">
        <w:rPr>
          <w:rFonts w:ascii="仿宋_GB2312" w:eastAsia="仿宋_GB2312" w:hint="eastAsia"/>
          <w:sz w:val="28"/>
          <w:szCs w:val="28"/>
        </w:rPr>
        <w:t>通过“</w:t>
      </w:r>
      <w:r w:rsidR="00D83671" w:rsidRPr="006D3535">
        <w:rPr>
          <w:rFonts w:ascii="仿宋_GB2312" w:eastAsia="仿宋_GB2312"/>
          <w:sz w:val="28"/>
          <w:szCs w:val="28"/>
        </w:rPr>
        <w:t>到梦空间</w:t>
      </w:r>
      <w:r w:rsidR="00D83671">
        <w:rPr>
          <w:rFonts w:ascii="仿宋_GB2312" w:eastAsia="仿宋_GB2312" w:hint="eastAsia"/>
          <w:sz w:val="28"/>
          <w:szCs w:val="28"/>
        </w:rPr>
        <w:t>”</w:t>
      </w:r>
      <w:r w:rsidR="006D3535" w:rsidRPr="006D3535">
        <w:rPr>
          <w:rFonts w:ascii="仿宋_GB2312" w:eastAsia="仿宋_GB2312"/>
          <w:sz w:val="28"/>
          <w:szCs w:val="28"/>
        </w:rPr>
        <w:t>APP发布此活动，2017/2018/2019级同学</w:t>
      </w:r>
      <w:r w:rsidR="00D83671">
        <w:rPr>
          <w:rFonts w:ascii="仿宋_GB2312" w:eastAsia="仿宋_GB2312" w:hint="eastAsia"/>
          <w:sz w:val="28"/>
          <w:szCs w:val="28"/>
        </w:rPr>
        <w:t>可</w:t>
      </w:r>
      <w:r w:rsidR="006D3535" w:rsidRPr="006D3535">
        <w:rPr>
          <w:rFonts w:ascii="仿宋_GB2312" w:eastAsia="仿宋_GB2312"/>
          <w:sz w:val="28"/>
          <w:szCs w:val="28"/>
        </w:rPr>
        <w:t>通过此平台报名参加活动，再向本人所在学院提交作品。其他年级同学可直接向所在学院提交作品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C4FE3B6" w14:textId="77777777" w:rsidR="000F1446" w:rsidRDefault="000F1446" w:rsidP="000F1446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0E84B49A" w14:textId="353D266B" w:rsidR="00993A46" w:rsidRDefault="00B3604D">
      <w:pPr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附件：1</w:t>
      </w:r>
      <w:r>
        <w:rPr>
          <w:rFonts w:ascii="仿宋_GB2312" w:eastAsia="仿宋_GB2312"/>
          <w:sz w:val="28"/>
          <w:szCs w:val="28"/>
        </w:rPr>
        <w:t>.山东省第十届</w:t>
      </w:r>
      <w:r w:rsidR="00FE4A2E">
        <w:rPr>
          <w:rFonts w:ascii="仿宋_GB2312" w:eastAsia="仿宋_GB2312" w:hint="eastAsia"/>
          <w:sz w:val="28"/>
          <w:szCs w:val="28"/>
        </w:rPr>
        <w:t>“</w:t>
      </w:r>
      <w:r w:rsidR="00FE4A2E">
        <w:rPr>
          <w:rFonts w:ascii="仿宋_GB2312" w:eastAsia="仿宋_GB2312"/>
          <w:sz w:val="28"/>
          <w:szCs w:val="28"/>
        </w:rPr>
        <w:t>学院创意杯</w:t>
      </w:r>
      <w:r w:rsidR="00FE4A2E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广告大赛参赛作品登记表</w:t>
      </w:r>
    </w:p>
    <w:p w14:paraId="14111EB0" w14:textId="2C8D2749" w:rsidR="00993A46" w:rsidRDefault="00B3604D">
      <w:pPr>
        <w:wordWrap w:val="0"/>
        <w:spacing w:line="520" w:lineRule="exact"/>
        <w:ind w:leftChars="405" w:left="8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山东省第十届</w:t>
      </w:r>
      <w:r w:rsidR="00FE4A2E">
        <w:rPr>
          <w:rFonts w:ascii="仿宋_GB2312" w:eastAsia="仿宋_GB2312" w:hint="eastAsia"/>
          <w:sz w:val="28"/>
          <w:szCs w:val="28"/>
        </w:rPr>
        <w:t>“</w:t>
      </w:r>
      <w:r w:rsidR="00FE4A2E">
        <w:rPr>
          <w:rFonts w:ascii="仿宋_GB2312" w:eastAsia="仿宋_GB2312"/>
          <w:sz w:val="28"/>
          <w:szCs w:val="28"/>
        </w:rPr>
        <w:t>学院创意杯</w:t>
      </w:r>
      <w:r w:rsidR="00FE4A2E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广告大赛参赛作品</w:t>
      </w:r>
      <w:r>
        <w:rPr>
          <w:rFonts w:ascii="仿宋_GB2312" w:eastAsia="仿宋_GB2312" w:hint="eastAsia"/>
          <w:sz w:val="28"/>
          <w:szCs w:val="28"/>
        </w:rPr>
        <w:t>汇总</w:t>
      </w:r>
      <w:r>
        <w:rPr>
          <w:rFonts w:ascii="仿宋_GB2312" w:eastAsia="仿宋_GB2312"/>
          <w:sz w:val="28"/>
          <w:szCs w:val="28"/>
        </w:rPr>
        <w:t>表</w:t>
      </w:r>
    </w:p>
    <w:p w14:paraId="6FD2F5E4" w14:textId="5E00EDC4" w:rsidR="00993A46" w:rsidRDefault="00B3604D">
      <w:pPr>
        <w:wordWrap w:val="0"/>
        <w:spacing w:line="520" w:lineRule="exact"/>
        <w:ind w:leftChars="405" w:left="85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3.2020年度</w:t>
      </w:r>
      <w:r w:rsidR="00FE4A2E">
        <w:rPr>
          <w:rFonts w:ascii="仿宋_GB2312" w:eastAsia="仿宋_GB2312" w:hint="eastAsia"/>
          <w:sz w:val="28"/>
          <w:szCs w:val="28"/>
        </w:rPr>
        <w:t>“</w:t>
      </w:r>
      <w:r w:rsidR="00FE4A2E">
        <w:rPr>
          <w:rFonts w:ascii="仿宋_GB2312" w:eastAsia="仿宋_GB2312"/>
          <w:sz w:val="28"/>
          <w:szCs w:val="28"/>
        </w:rPr>
        <w:t>抗击疫情</w:t>
      </w:r>
      <w:r w:rsidR="00FE4A2E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公益广告大赛参赛作品登记表</w:t>
      </w:r>
    </w:p>
    <w:p w14:paraId="0B300F43" w14:textId="10B5DC0D" w:rsidR="00993A46" w:rsidRDefault="00B3604D">
      <w:pPr>
        <w:wordWrap w:val="0"/>
        <w:spacing w:line="520" w:lineRule="exact"/>
        <w:ind w:leftChars="405" w:left="8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4.2020年度</w:t>
      </w:r>
      <w:r w:rsidR="00FE4A2E">
        <w:rPr>
          <w:rFonts w:ascii="仿宋_GB2312" w:eastAsia="仿宋_GB2312" w:hint="eastAsia"/>
          <w:sz w:val="28"/>
          <w:szCs w:val="28"/>
        </w:rPr>
        <w:t>“</w:t>
      </w:r>
      <w:r w:rsidR="00FE4A2E">
        <w:rPr>
          <w:rFonts w:ascii="仿宋_GB2312" w:eastAsia="仿宋_GB2312"/>
          <w:sz w:val="28"/>
          <w:szCs w:val="28"/>
        </w:rPr>
        <w:t>抗击疫情</w:t>
      </w:r>
      <w:r w:rsidR="00FE4A2E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公益广告大赛参赛作品</w:t>
      </w:r>
      <w:r>
        <w:rPr>
          <w:rFonts w:ascii="仿宋_GB2312" w:eastAsia="仿宋_GB2312" w:hint="eastAsia"/>
          <w:sz w:val="28"/>
          <w:szCs w:val="28"/>
        </w:rPr>
        <w:t>汇总</w:t>
      </w:r>
      <w:r>
        <w:rPr>
          <w:rFonts w:ascii="仿宋_GB2312" w:eastAsia="仿宋_GB2312"/>
          <w:sz w:val="28"/>
          <w:szCs w:val="28"/>
        </w:rPr>
        <w:t>表</w:t>
      </w:r>
    </w:p>
    <w:p w14:paraId="4DC63250" w14:textId="77777777" w:rsidR="00993A46" w:rsidRPr="00FE4A2E" w:rsidRDefault="00993A46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47851103" w14:textId="77777777" w:rsidR="00993A46" w:rsidRDefault="00B3604D">
      <w:pPr>
        <w:wordWrap w:val="0"/>
        <w:spacing w:line="52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联系人：张一梦</w:t>
      </w:r>
      <w:r>
        <w:rPr>
          <w:rFonts w:ascii="仿宋_GB2312" w:eastAsia="仿宋_GB2312"/>
          <w:sz w:val="28"/>
          <w:szCs w:val="28"/>
        </w:rPr>
        <w:t>626668</w:t>
      </w:r>
    </w:p>
    <w:p w14:paraId="56EA73C9" w14:textId="77777777" w:rsidR="00993A46" w:rsidRDefault="00993A46">
      <w:pPr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14:paraId="7B68BBBC" w14:textId="77777777" w:rsidR="00993A46" w:rsidRDefault="00993A46">
      <w:pPr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14:paraId="7BF713B4" w14:textId="77777777" w:rsidR="00993A46" w:rsidRDefault="00993A46">
      <w:pPr>
        <w:wordWrap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14:paraId="50BBDCB2" w14:textId="62A88DA4" w:rsidR="00993A46" w:rsidRDefault="000F1446">
      <w:pPr>
        <w:wordWrap w:val="0"/>
        <w:spacing w:line="5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党委宣传部、</w:t>
      </w:r>
      <w:r w:rsidR="00B3604D">
        <w:rPr>
          <w:rFonts w:ascii="仿宋_GB2312" w:eastAsia="仿宋_GB2312" w:hint="eastAsia"/>
          <w:sz w:val="28"/>
          <w:szCs w:val="28"/>
        </w:rPr>
        <w:t>团委</w:t>
      </w:r>
    </w:p>
    <w:p w14:paraId="520E7FB1" w14:textId="77777777" w:rsidR="00993A46" w:rsidRDefault="00B3604D">
      <w:pPr>
        <w:wordWrap w:val="0"/>
        <w:spacing w:line="5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ascii="仿宋_GB2312" w:eastAsia="仿宋_GB2312" w:hint="eastAsia"/>
          <w:sz w:val="28"/>
          <w:szCs w:val="28"/>
        </w:rPr>
        <w:t>年5月8日</w:t>
      </w:r>
    </w:p>
    <w:p w14:paraId="114579C7" w14:textId="77777777" w:rsidR="00993A46" w:rsidRDefault="00993A46">
      <w:pPr>
        <w:wordWrap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993A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D1D2" w14:textId="77777777" w:rsidR="0074496D" w:rsidRDefault="0074496D" w:rsidP="00932ECB">
      <w:r>
        <w:separator/>
      </w:r>
    </w:p>
  </w:endnote>
  <w:endnote w:type="continuationSeparator" w:id="0">
    <w:p w14:paraId="6603FBAA" w14:textId="77777777" w:rsidR="0074496D" w:rsidRDefault="0074496D" w:rsidP="009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5010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6D7C1C3D" w14:textId="3CE53A70" w:rsidR="00C14023" w:rsidRPr="00C14023" w:rsidRDefault="00C14023" w:rsidP="00C14023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C1402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1402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1402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C14023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C1402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A7C0" w14:textId="77777777" w:rsidR="0074496D" w:rsidRDefault="0074496D" w:rsidP="00932ECB">
      <w:r>
        <w:separator/>
      </w:r>
    </w:p>
  </w:footnote>
  <w:footnote w:type="continuationSeparator" w:id="0">
    <w:p w14:paraId="637B4D3A" w14:textId="77777777" w:rsidR="0074496D" w:rsidRDefault="0074496D" w:rsidP="0093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46"/>
    <w:rsid w:val="000F1446"/>
    <w:rsid w:val="00410DE1"/>
    <w:rsid w:val="00467608"/>
    <w:rsid w:val="005A2C4B"/>
    <w:rsid w:val="00692F4C"/>
    <w:rsid w:val="006D3535"/>
    <w:rsid w:val="0074496D"/>
    <w:rsid w:val="00932ECB"/>
    <w:rsid w:val="00993A46"/>
    <w:rsid w:val="00B3604D"/>
    <w:rsid w:val="00C14023"/>
    <w:rsid w:val="00C60348"/>
    <w:rsid w:val="00D46EAB"/>
    <w:rsid w:val="00D6483B"/>
    <w:rsid w:val="00D83671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E364"/>
  <w15:docId w15:val="{B13575E7-E862-410A-B9F6-D2A9340D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32EC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32EC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32EC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EC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32EC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2EC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32E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D8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0110;6&#26376;12&#26085;&#19979;&#21320;4&#65306;00&#21069;&#25171;&#21253;&#21457;&#36865;&#33267;&#37038;&#31665;222186596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du</dc:creator>
  <cp:lastModifiedBy>yue du</cp:lastModifiedBy>
  <cp:revision>15</cp:revision>
  <dcterms:created xsi:type="dcterms:W3CDTF">2020-05-06T12:24:00Z</dcterms:created>
  <dcterms:modified xsi:type="dcterms:W3CDTF">2020-05-08T01:31:00Z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